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E4B9F">
      <w:pPr>
        <w:jc w:val="right"/>
      </w:pPr>
      <w:r>
        <w:t xml:space="preserve">                                                                               Дело № 5-84-237/2022</w:t>
      </w:r>
    </w:p>
    <w:p w:rsidR="00A77B3E" w:rsidP="00CE4B9F">
      <w:pPr>
        <w:jc w:val="right"/>
      </w:pPr>
      <w:r>
        <w:t>УИД 91MS0084-01-2022-000771-56</w:t>
      </w:r>
    </w:p>
    <w:p w:rsidR="00A77B3E"/>
    <w:p w:rsidR="00A77B3E" w:rsidP="00CE4B9F">
      <w:pPr>
        <w:jc w:val="center"/>
      </w:pPr>
      <w:r>
        <w:t>П о с т а н о в л е н и е</w:t>
      </w:r>
    </w:p>
    <w:p w:rsidR="00A77B3E" w:rsidP="00CE4B9F">
      <w:pPr>
        <w:jc w:val="center"/>
      </w:pPr>
    </w:p>
    <w:p w:rsidR="00A77B3E" w:rsidP="00CE4B9F">
      <w:pPr>
        <w:jc w:val="both"/>
      </w:pPr>
      <w:r>
        <w:t xml:space="preserve">            </w:t>
      </w:r>
      <w:r>
        <w:t xml:space="preserve">20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E4B9F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CE4B9F">
      <w:pPr>
        <w:jc w:val="both"/>
      </w:pPr>
      <w:r>
        <w:t xml:space="preserve">           </w:t>
      </w:r>
      <w:r>
        <w:t>Антонова Владимира Генн</w:t>
      </w:r>
      <w:r>
        <w:t xml:space="preserve">адьевича, паспортные данные, </w:t>
      </w:r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ч.3 ст.19.24 КоАП РФ,</w:t>
      </w:r>
    </w:p>
    <w:p w:rsidR="00A77B3E" w:rsidP="00CE4B9F">
      <w:pPr>
        <w:jc w:val="both"/>
      </w:pPr>
    </w:p>
    <w:p w:rsidR="00A77B3E" w:rsidP="00CE4B9F">
      <w:pPr>
        <w:jc w:val="center"/>
      </w:pPr>
      <w:r>
        <w:t>У С Т А Н О В И Л</w:t>
      </w:r>
    </w:p>
    <w:p w:rsidR="00A77B3E" w:rsidP="00CE4B9F">
      <w:pPr>
        <w:jc w:val="both"/>
      </w:pPr>
    </w:p>
    <w:p w:rsidR="00A77B3E" w:rsidP="00CE4B9F">
      <w:pPr>
        <w:jc w:val="both"/>
      </w:pPr>
      <w:r>
        <w:t xml:space="preserve">             </w:t>
      </w:r>
      <w:r>
        <w:t xml:space="preserve">дата </w:t>
      </w:r>
      <w:r>
        <w:t>в</w:t>
      </w:r>
      <w:r>
        <w:t xml:space="preserve"> время Антонов В.Г., проживающий по адресу: адрес, являясь лицом, в отношении которого установлен административный надзор, отсутствовал по месту жительства, чем повторно наруши</w:t>
      </w:r>
      <w:r>
        <w:t xml:space="preserve">л административное ограничение, возложенное на него решением Советского районного суда Республики Крым от дата, а именно: запрет пребывания вне жилого или иного помещения, являющегося местом жительства либо пребывания лица, в период с время часов до время </w:t>
      </w:r>
      <w:r>
        <w:t>часов утра следующего дня, совершив административное правонарушение, предусмотренное ч. 3 ст. 19.24 КоАП РФ.</w:t>
      </w:r>
    </w:p>
    <w:p w:rsidR="00A77B3E" w:rsidP="00CE4B9F">
      <w:pPr>
        <w:jc w:val="both"/>
      </w:pPr>
      <w:r>
        <w:t xml:space="preserve">           </w:t>
      </w:r>
      <w:r>
        <w:t>В судебном заседании Антонов В.Г. вину в совершении административного правонарушения признал полностью, подтвердил обстоятельства, изложенные в про</w:t>
      </w:r>
      <w:r>
        <w:t xml:space="preserve">токоле, также пояснил, что дата в время находился на адрес </w:t>
      </w:r>
      <w:r>
        <w:t>адрес</w:t>
      </w:r>
      <w:r>
        <w:t>, где совершил кражу.</w:t>
      </w:r>
    </w:p>
    <w:p w:rsidR="00A77B3E" w:rsidP="00CE4B9F">
      <w:pPr>
        <w:jc w:val="both"/>
      </w:pPr>
      <w:r>
        <w:t xml:space="preserve">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8201 №123266 от дата (</w:t>
      </w:r>
      <w:r>
        <w:t>л.д</w:t>
      </w:r>
      <w:r>
        <w:t>.</w:t>
      </w:r>
      <w:r>
        <w:t xml:space="preserve"> 2); письменным объяснением Антонова В.Г. от дата (л.д.3); рапортом УУП ОУУП и ПДН ОМВД России по Советскому району </w:t>
      </w:r>
      <w:r>
        <w:t>от</w:t>
      </w:r>
      <w:r>
        <w:t xml:space="preserve"> дата (л.д.4); рапортом следователя СО ОМВД России по Советскому району от дата (л.д.5); копией постановления о возбуждении уголовного дел</w:t>
      </w:r>
      <w:r>
        <w:t>а и принятии его к производству от дата (л.д.7); копией протокола явки с повинной от дата (л.д.10); сведениями о ранее совершенных правонарушениях (л.д.27-28); решением Советского районного суда Республики Крым от дата по делу №2а-258/2022, которым в отнош</w:t>
      </w:r>
      <w:r>
        <w:t>ении Антонова В.Г. установлен административный надзор сроком на дата с установлением административных ограничений, в том числе запрет пребывания вне жилого или иного помещения, являющегося местом жительства либо пребывания лица, в период с время часов до в</w:t>
      </w:r>
      <w:r>
        <w:t xml:space="preserve">ремя часов утра следующего дня (л.д.29-33); заключением о заведении дела об административном надзоре (л.д.35); постановлением 8204 №028318 от дата, согласно которому Антонов В.Г. привлечен </w:t>
      </w:r>
      <w:r>
        <w:t>к административной ответственности по ч.1 ст. 19.24 КоАП РФ, постан</w:t>
      </w:r>
      <w:r>
        <w:t>овление вступило в законную силу дата (л.д.39).</w:t>
      </w:r>
    </w:p>
    <w:p w:rsidR="00A77B3E" w:rsidP="00CE4B9F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</w:t>
      </w:r>
      <w:r>
        <w:t>ильного разрешения дела, отражены.</w:t>
      </w:r>
    </w:p>
    <w:p w:rsidR="00A77B3E" w:rsidP="00CE4B9F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E4B9F">
      <w:pPr>
        <w:jc w:val="both"/>
      </w:pPr>
      <w:r>
        <w:t xml:space="preserve">          </w:t>
      </w:r>
      <w:r>
        <w:t>Как следует из материалов дела, вступившим в законную силу ре</w:t>
      </w:r>
      <w:r>
        <w:t xml:space="preserve">шением судьи Советского районного суда Республики Крым от дата Антонову В.Г. установлен административный надзор сроком на дата и ограничения, в том числе запрет пребывания вне жилого или иного помещения, являющегося местом жительства либо пребывания лица, </w:t>
      </w:r>
      <w:r>
        <w:t>в период с время часов до время часов утра следующего дня.</w:t>
      </w:r>
    </w:p>
    <w:p w:rsidR="00A77B3E" w:rsidP="00CE4B9F">
      <w:pPr>
        <w:jc w:val="both"/>
      </w:pPr>
      <w:r>
        <w:t xml:space="preserve">        </w:t>
      </w:r>
      <w:r>
        <w:t xml:space="preserve">Постановлением 8204 №028318 </w:t>
      </w:r>
      <w:r>
        <w:t>от</w:t>
      </w:r>
      <w:r>
        <w:t xml:space="preserve"> </w:t>
      </w:r>
      <w:r>
        <w:t>дата</w:t>
      </w:r>
      <w:r>
        <w:t>, согласно которому Антонов В.Г. привлечен к административной ответственности по ч.1 ст. 19.24 КоАП РФ, постановление вступило в законную силу дата.</w:t>
      </w:r>
    </w:p>
    <w:p w:rsidR="00A77B3E" w:rsidP="00CE4B9F">
      <w:pPr>
        <w:jc w:val="both"/>
      </w:pPr>
      <w:r>
        <w:t xml:space="preserve">           </w:t>
      </w:r>
      <w:r>
        <w:t>Частью 1 стат</w:t>
      </w:r>
      <w:r>
        <w:t>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</w:t>
      </w:r>
      <w:r>
        <w:t>ти действия (бездействие) не содержат уголовно наказуемого деяния.</w:t>
      </w:r>
    </w:p>
    <w:p w:rsidR="00A77B3E" w:rsidP="00CE4B9F">
      <w:pPr>
        <w:jc w:val="both"/>
      </w:pPr>
      <w:r>
        <w:t xml:space="preserve">           </w:t>
      </w: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</w:t>
      </w:r>
      <w:r>
        <w:t>й статьи, если эти действия (бездействие) не содержат уголовно наказуемого деяния.</w:t>
      </w:r>
    </w:p>
    <w:p w:rsidR="00A77B3E" w:rsidP="00CE4B9F">
      <w:pPr>
        <w:jc w:val="both"/>
      </w:pPr>
      <w:r>
        <w:t xml:space="preserve">          </w:t>
      </w:r>
      <w:r>
        <w:t>Таким образом, действия Антонов В.Г. правильно квалифицированы по ч. 3 ст. 19.24 КоАП РФ, как повторное в течение одного года несоблюдение лицом, в отношении которого устано</w:t>
      </w:r>
      <w:r>
        <w:t>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CE4B9F">
      <w:pPr>
        <w:jc w:val="both"/>
      </w:pPr>
      <w:r>
        <w:t xml:space="preserve">             </w:t>
      </w:r>
      <w:r>
        <w:t>В соответствии со ст. 4.2 КоАП РФ, обстоя</w:t>
      </w:r>
      <w:r>
        <w:t>тельствами смягчающими административную ответственность Антонова В.Г. за совершенное им правонарушение суд признает признание вины.</w:t>
      </w:r>
    </w:p>
    <w:p w:rsidR="00A77B3E" w:rsidP="00CE4B9F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Антонова В.Г. за совершенное им правонарушение не уста</w:t>
      </w:r>
      <w:r>
        <w:t>новлено.</w:t>
      </w:r>
    </w:p>
    <w:p w:rsidR="00A77B3E" w:rsidP="00CE4B9F">
      <w:pPr>
        <w:jc w:val="both"/>
      </w:pPr>
      <w:r>
        <w:t xml:space="preserve">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CE4B9F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</w:t>
      </w:r>
      <w:r>
        <w:t xml:space="preserve">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Антоновым В.Г. новых правонарушений считаю необходимым </w:t>
      </w:r>
      <w:r>
        <w:t xml:space="preserve">назначить Антонову </w:t>
      </w:r>
      <w:r>
        <w:t>В.Г. административное наказание в виде административного ареста в пределах санкции  ч. 3 ст. 19.24 КоАП РФ.</w:t>
      </w:r>
    </w:p>
    <w:p w:rsidR="00A77B3E" w:rsidP="00CE4B9F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</w:p>
    <w:p w:rsidR="00A77B3E" w:rsidP="00CE4B9F">
      <w:pPr>
        <w:jc w:val="both"/>
      </w:pPr>
      <w:r>
        <w:t>в соответствии с ч. 2 ст. 3.9 КоАП РФ Антонов В.Г. не относится.</w:t>
      </w:r>
    </w:p>
    <w:p w:rsidR="00A77B3E" w:rsidP="00CE4B9F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E4B9F">
      <w:pPr>
        <w:tabs>
          <w:tab w:val="left" w:pos="2700"/>
        </w:tabs>
        <w:jc w:val="center"/>
      </w:pPr>
      <w:r>
        <w:t>П</w:t>
      </w:r>
      <w:r>
        <w:t xml:space="preserve"> О С Т А Н О В И Л:</w:t>
      </w:r>
    </w:p>
    <w:p w:rsidR="00A77B3E" w:rsidP="00CE4B9F">
      <w:pPr>
        <w:jc w:val="both"/>
      </w:pPr>
    </w:p>
    <w:p w:rsidR="00A77B3E" w:rsidP="00CE4B9F">
      <w:pPr>
        <w:jc w:val="both"/>
      </w:pPr>
      <w:r>
        <w:t xml:space="preserve">         </w:t>
      </w:r>
      <w:r>
        <w:t>Антонова Владимира Геннадьевича признать виновным в совершении административного правонарушения, предусмотренного ч. 3 ст. 19.24 КоАП РФ, и назначить ему административное на</w:t>
      </w:r>
      <w:r>
        <w:t>казание в виде административного ареста сроком на 10 (десять) суток.</w:t>
      </w:r>
    </w:p>
    <w:p w:rsidR="00A77B3E" w:rsidP="00CE4B9F">
      <w:pPr>
        <w:jc w:val="both"/>
      </w:pPr>
      <w:r>
        <w:t xml:space="preserve">         </w:t>
      </w:r>
      <w:r>
        <w:t>Срок наказания Антонову Владимиру Геннадьевичу исчислять с момента задержания.</w:t>
      </w:r>
    </w:p>
    <w:p w:rsidR="00A77B3E" w:rsidP="00CE4B9F">
      <w:pPr>
        <w:jc w:val="both"/>
      </w:pPr>
      <w:r>
        <w:t xml:space="preserve">         </w:t>
      </w:r>
      <w:r>
        <w:t>Исполнение настоящего постановления возложить на ОМВД России по Советскому району в порядке ст. 32.8 КоАП РФ</w:t>
      </w:r>
      <w:r>
        <w:t>.</w:t>
      </w:r>
    </w:p>
    <w:p w:rsidR="00A77B3E" w:rsidP="00CE4B9F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E4B9F">
      <w:pPr>
        <w:jc w:val="both"/>
      </w:pPr>
    </w:p>
    <w:p w:rsidR="00A77B3E" w:rsidP="00CE4B9F">
      <w:pPr>
        <w:jc w:val="both"/>
      </w:pPr>
      <w:r>
        <w:t xml:space="preserve">         </w:t>
      </w:r>
      <w:r>
        <w:t>Мировой судья: /подпись/</w:t>
      </w:r>
    </w:p>
    <w:p w:rsidR="00A77B3E" w:rsidP="00CE4B9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F"/>
    <w:rsid w:val="00A77B3E"/>
    <w:rsid w:val="00CE4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