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1024">
      <w:pPr>
        <w:jc w:val="right"/>
      </w:pPr>
      <w:r>
        <w:t xml:space="preserve">                                                                               Дело № 5-84-241/2022</w:t>
      </w:r>
    </w:p>
    <w:p w:rsidR="00A77B3E" w:rsidP="008D1024">
      <w:pPr>
        <w:jc w:val="right"/>
      </w:pPr>
      <w:r>
        <w:t>УИД 91MS0084-01-2022-000777-38</w:t>
      </w:r>
    </w:p>
    <w:p w:rsidR="00A77B3E"/>
    <w:p w:rsidR="00A77B3E" w:rsidP="008D1024">
      <w:pPr>
        <w:jc w:val="center"/>
      </w:pPr>
      <w:r>
        <w:t>П о с т а н о в л е н и е</w:t>
      </w:r>
    </w:p>
    <w:p w:rsidR="00A77B3E" w:rsidP="008D1024">
      <w:pPr>
        <w:jc w:val="center"/>
      </w:pPr>
    </w:p>
    <w:p w:rsidR="00A77B3E" w:rsidP="008D1024">
      <w:pPr>
        <w:jc w:val="both"/>
      </w:pPr>
      <w:r>
        <w:t xml:space="preserve">          </w:t>
      </w:r>
      <w:r>
        <w:t xml:space="preserve">26 июля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D1024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рассмотрев в открытом судебном заседании дело об административном правонарушении в отношении </w:t>
      </w:r>
    </w:p>
    <w:p w:rsidR="00A77B3E" w:rsidP="008D1024">
      <w:pPr>
        <w:jc w:val="both"/>
      </w:pPr>
      <w:r>
        <w:t xml:space="preserve">          </w:t>
      </w:r>
      <w:r>
        <w:t>Степченко Валерия Павл</w:t>
      </w:r>
      <w:r>
        <w:t xml:space="preserve">овича, паспортные данные, </w:t>
      </w:r>
      <w:r>
        <w:t>о привлечении к административной ответстве</w:t>
      </w:r>
      <w:r>
        <w:t>нности за совершение административного правонарушения, предусмотренного ст.20.10 КоАП РФ,</w:t>
      </w:r>
    </w:p>
    <w:p w:rsidR="00A77B3E" w:rsidP="008D1024">
      <w:pPr>
        <w:jc w:val="both"/>
      </w:pPr>
    </w:p>
    <w:p w:rsidR="00A77B3E" w:rsidP="008D1024">
      <w:pPr>
        <w:jc w:val="center"/>
      </w:pPr>
      <w:r>
        <w:t>У С Т А Н О В И Л</w:t>
      </w:r>
    </w:p>
    <w:p w:rsidR="00A77B3E" w:rsidP="008D1024">
      <w:pPr>
        <w:jc w:val="both"/>
      </w:pPr>
    </w:p>
    <w:p w:rsidR="00A77B3E" w:rsidP="008D1024">
      <w:pPr>
        <w:jc w:val="both"/>
      </w:pPr>
      <w:r>
        <w:t xml:space="preserve">         </w:t>
      </w:r>
      <w:r>
        <w:t>25.06.2022 в 12 ч. 20 мин. Степченко В.П. по месту жительства по адресу: адрес, незаконно хранил 16 патронов (11 патронов 12 калибра, изготовленны</w:t>
      </w:r>
      <w:r>
        <w:t>е промышленным способом и 5 патронов 12 калибра, изготовленные (снаряженные) самодельным способом, чем нарушил ст. 22 ФЗ от дата №150-ФЗ «Об оружии», п. 54 Постановления Правительства РФ от дата «Об оружии», совершив административное правонарушение, предус</w:t>
      </w:r>
      <w:r>
        <w:t>мотренное ст.20.10</w:t>
      </w:r>
      <w:r>
        <w:t xml:space="preserve"> КоАП РФ.</w:t>
      </w:r>
    </w:p>
    <w:p w:rsidR="00A77B3E" w:rsidP="008D1024">
      <w:pPr>
        <w:jc w:val="both"/>
      </w:pPr>
      <w:r>
        <w:t xml:space="preserve">         </w:t>
      </w:r>
      <w:r>
        <w:t>Степченко В.П.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 w:rsidP="008D1024">
      <w:pPr>
        <w:jc w:val="both"/>
      </w:pPr>
      <w:r>
        <w:t xml:space="preserve">Вина Степченко В.П. в совершении административного правонарушения подтверждается </w:t>
      </w:r>
      <w:r>
        <w:t xml:space="preserve">материалами дела: протоколом 8201 №123336 от дата (л.д.1); рапортом (л.д.3-4); протоколом изъятия вещей и документов (л.д.5); протоколом осмотра помещений, территорий с </w:t>
      </w:r>
      <w:r>
        <w:t>фототаблицей</w:t>
      </w:r>
      <w:r>
        <w:t xml:space="preserve"> (л.д.6-9); письменными объяснениями Степченко В.П. (л.д.10); заключением э</w:t>
      </w:r>
      <w:r>
        <w:t>ксперта №5/338 от дата (л.д.15-18); квитанцией (л.д.20-21).</w:t>
      </w:r>
    </w:p>
    <w:p w:rsidR="00A77B3E" w:rsidP="008D1024">
      <w:pPr>
        <w:jc w:val="both"/>
      </w:pPr>
      <w:r>
        <w:t xml:space="preserve">          </w:t>
      </w:r>
      <w:r>
        <w:t xml:space="preserve">Согласно заключению эксперта №5/338 от дата поступившие на экспертизу 16 патронов, являются патронами 12 калибра к гладкоствольному оружию, из которых 11 штук изготовлены промышленным способом (9 </w:t>
      </w:r>
      <w:r>
        <w:t xml:space="preserve">представленных патронов для производства выстрелов пригодны, 2 – не пригодны) и 5 штук изготовлены (снаряжены) самодельным способом, для производства выстрела пригодны. </w:t>
      </w:r>
    </w:p>
    <w:p w:rsidR="00A77B3E" w:rsidP="008D1024">
      <w:pPr>
        <w:jc w:val="both"/>
      </w:pPr>
      <w:r>
        <w:t xml:space="preserve">          </w:t>
      </w:r>
      <w:r>
        <w:t xml:space="preserve">Доказательства по делу непротиворечивы и полностью согласуются между собой, нахожу их </w:t>
      </w:r>
      <w:r>
        <w:t>относимыми, допустимыми, достоверными и достаточными для разрешения дела.</w:t>
      </w:r>
    </w:p>
    <w:p w:rsidR="00A77B3E" w:rsidP="008D1024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</w:t>
      </w:r>
      <w:r>
        <w:t>ения, необходимые для правильного разрешения дела, отражены.</w:t>
      </w:r>
    </w:p>
    <w:p w:rsidR="00A77B3E" w:rsidP="008D1024">
      <w:pPr>
        <w:jc w:val="both"/>
      </w:pPr>
      <w:r>
        <w:t xml:space="preserve">         </w:t>
      </w:r>
      <w:r>
        <w:t xml:space="preserve">В соответствии со статьей 20.10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</w:t>
      </w:r>
      <w:r>
        <w:t>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сумма прописью с конфиск</w:t>
      </w:r>
      <w:r>
        <w:t>ацией оружия, основных частей огнестрельного оружия</w:t>
      </w:r>
      <w:r>
        <w:t xml:space="preserve">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A77B3E" w:rsidP="008D1024">
      <w:pPr>
        <w:jc w:val="both"/>
      </w:pPr>
      <w:r>
        <w:t xml:space="preserve">          </w:t>
      </w:r>
      <w:r>
        <w:t>Оборот</w:t>
      </w:r>
      <w:r>
        <w:t xml:space="preserve"> оружия, боеприпасов и патронов к нему на территории Российской Федерации урегулирован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</w:t>
      </w:r>
      <w:r>
        <w:t>использования гражданами и юридическими лицами при соблюдении ими нормативно установленных требований.</w:t>
      </w:r>
    </w:p>
    <w:p w:rsidR="00A77B3E" w:rsidP="008D1024">
      <w:pPr>
        <w:jc w:val="both"/>
      </w:pPr>
      <w:r>
        <w:t xml:space="preserve">           </w:t>
      </w:r>
      <w: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 w:rsidP="008D1024">
      <w:pPr>
        <w:jc w:val="both"/>
      </w:pPr>
      <w:r>
        <w:t>Согла</w:t>
      </w:r>
      <w:r>
        <w:t>сно абзацу 1 статьи 22 Федерального закона от дата №150-ФЗ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</w:t>
      </w:r>
      <w:r>
        <w:t>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</w:t>
      </w:r>
      <w:r>
        <w:t xml:space="preserve">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A77B3E" w:rsidP="008D1024">
      <w:pPr>
        <w:jc w:val="both"/>
      </w:pPr>
      <w:r>
        <w:t xml:space="preserve">            </w:t>
      </w:r>
      <w:r>
        <w:t>Аналогичные требования установлены пунктом 54 Правил оборота гражданск</w:t>
      </w:r>
      <w:r>
        <w:t xml:space="preserve">ого и служебного оружия и патронов к нему на территории Российской Федерации,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№814 (далее - Правила). </w:t>
      </w:r>
    </w:p>
    <w:p w:rsidR="00A77B3E" w:rsidP="008D1024">
      <w:pPr>
        <w:jc w:val="both"/>
      </w:pPr>
      <w:r>
        <w:t xml:space="preserve">            </w:t>
      </w:r>
      <w:r>
        <w:t>Таким образом, действия Степченко В.П. правильно квалифицированы по ст. 20.10 КоАП</w:t>
      </w:r>
      <w:r>
        <w:t xml:space="preserve"> РФ, как незаконное хранение патронов к оружию, если эти действия не содержат уголовно наказуемого деяния, вина в совершении административного правонарушения доказана.</w:t>
      </w:r>
    </w:p>
    <w:p w:rsidR="00A77B3E" w:rsidP="008D1024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ответст</w:t>
      </w:r>
      <w:r>
        <w:t>венность Степченко В.П.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8D1024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Степченко В.П. за совершенное правонарушение суд</w:t>
      </w:r>
      <w:r>
        <w:t>ом не установлено.</w:t>
      </w:r>
    </w:p>
    <w:p w:rsidR="00A77B3E" w:rsidP="008D1024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</w:t>
      </w:r>
      <w:r>
        <w:t>отягчающих административ</w:t>
      </w:r>
      <w:r>
        <w:t>ную ответственность, считаю необходимым назначить Степченко В.П. административное наказание в виде административного штрафа в пределах санкции ст. 20.10 КоАП РФ.</w:t>
      </w:r>
    </w:p>
    <w:p w:rsidR="00A77B3E" w:rsidP="008D1024">
      <w:pPr>
        <w:jc w:val="both"/>
      </w:pPr>
      <w:r>
        <w:t xml:space="preserve">           </w:t>
      </w:r>
      <w:r>
        <w:t xml:space="preserve">В части обязательного дополнительного наказания в виде конфискации установлено следующее. В </w:t>
      </w:r>
      <w:r>
        <w:t>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</w:t>
      </w:r>
      <w:r>
        <w:t>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Принимая во внимание, что &lt;данные изъяты&gt;находились в незаконном гражданском обороте, поскольк</w:t>
      </w:r>
      <w:r>
        <w:t>у не зарегистрированы в установленном порядке необходимых документов, подтверждающих их легальное обращение в гражданском обороте нет, они подлежат уничтожению.</w:t>
      </w:r>
    </w:p>
    <w:p w:rsidR="00A77B3E" w:rsidP="008D1024">
      <w:pPr>
        <w:jc w:val="both"/>
      </w:pPr>
      <w:r>
        <w:t xml:space="preserve">           </w:t>
      </w:r>
      <w:r>
        <w:t>С учетом изложенного, оснований для назначения дополнительного наказания в виде конфискации пре</w:t>
      </w:r>
      <w:r>
        <w:t>дметов административного правонарушения не имеется, изъятые 16 патронов 12 калибра предназначенные для гладкоствольного оружия, подлежат уничтожению после вступления постановления в законную силу, так как находились в незаконном обороте.</w:t>
      </w:r>
    </w:p>
    <w:p w:rsidR="00A77B3E" w:rsidP="008D1024">
      <w:pPr>
        <w:jc w:val="both"/>
      </w:pPr>
      <w:r>
        <w:t xml:space="preserve">         </w:t>
      </w:r>
      <w:r>
        <w:t xml:space="preserve">На основании </w:t>
      </w:r>
      <w:r>
        <w:t>излож</w:t>
      </w:r>
      <w:r>
        <w:t>енного</w:t>
      </w:r>
      <w:r>
        <w:t>, руководствуясь ст. 29.10 КоАП РФ, мировой судья</w:t>
      </w:r>
    </w:p>
    <w:p w:rsidR="00A77B3E" w:rsidP="008D1024">
      <w:pPr>
        <w:jc w:val="center"/>
      </w:pPr>
      <w:r>
        <w:t>П О С Т А Н О В И Л:</w:t>
      </w:r>
    </w:p>
    <w:p w:rsidR="00A77B3E" w:rsidP="008D1024">
      <w:pPr>
        <w:jc w:val="center"/>
      </w:pPr>
    </w:p>
    <w:p w:rsidR="00A77B3E" w:rsidP="008D1024">
      <w:pPr>
        <w:jc w:val="both"/>
      </w:pPr>
      <w:r>
        <w:t xml:space="preserve">           </w:t>
      </w:r>
      <w:r>
        <w:t>Степченко Валерия Павловича признать виновным в совершении административного правонарушения, предусмотренного ст. 20.10 КоАП РФ, и назначить ему административное наказание в виде</w:t>
      </w:r>
      <w:r>
        <w:t xml:space="preserve"> административного штрафа в размере 5 000  (пять тысяч) рублей.</w:t>
      </w:r>
    </w:p>
    <w:p w:rsidR="00A77B3E" w:rsidP="008D1024">
      <w:pPr>
        <w:jc w:val="both"/>
      </w:pPr>
      <w:r>
        <w:t xml:space="preserve">          </w:t>
      </w:r>
      <w:r>
        <w:t>Вещественные доказательства 2 патрона 12 калибра и 14 гильз от охотничьих патронов 12 калибра, находящегося в камере хранения вещественных доказательств ОМВД России по Советскому району, согла</w:t>
      </w:r>
      <w:r>
        <w:t xml:space="preserve">сно квитанции №158 и корешку от квитанции №0187/22 - уничтожить. </w:t>
      </w:r>
    </w:p>
    <w:p w:rsidR="00A77B3E" w:rsidP="008D1024">
      <w:pPr>
        <w:jc w:val="both"/>
      </w:pPr>
      <w:r>
        <w:t xml:space="preserve">           </w:t>
      </w:r>
      <w:r>
        <w:t>Штраф подлежит уплате по следующим реквизитам: Получатель: УФК по адрес (Министерство юстиции Республики Крым); Наименование банка: отделение адрес Банка России//УФК по Республике Крым г. Си</w:t>
      </w:r>
      <w:r>
        <w:t xml:space="preserve">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</w:t>
      </w:r>
      <w:r>
        <w:t>410760300845002412220111.</w:t>
      </w:r>
    </w:p>
    <w:p w:rsidR="00A77B3E" w:rsidP="008D1024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D1024">
      <w:pPr>
        <w:jc w:val="both"/>
      </w:pPr>
      <w:r>
        <w:t xml:space="preserve">           </w:t>
      </w:r>
      <w:r>
        <w:t>Документ, свидет</w:t>
      </w:r>
      <w:r>
        <w:t xml:space="preserve">ельствующий об уплате административного штрафа направить мировому судье, вынесшему постановление. </w:t>
      </w:r>
    </w:p>
    <w:p w:rsidR="00A77B3E" w:rsidP="008D1024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D1024">
      <w:pPr>
        <w:jc w:val="both"/>
      </w:pPr>
      <w:r>
        <w:t xml:space="preserve">          </w:t>
      </w:r>
      <w:r>
        <w:t xml:space="preserve">Постановление может быть обжаловано </w:t>
      </w:r>
      <w:r>
        <w:t xml:space="preserve">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</w:p>
    <w:p w:rsidR="00A77B3E" w:rsidP="008D1024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8D1024">
      <w:pPr>
        <w:jc w:val="both"/>
      </w:pPr>
    </w:p>
    <w:p w:rsidR="00A77B3E" w:rsidP="008D1024">
      <w:pPr>
        <w:jc w:val="both"/>
      </w:pPr>
      <w:r>
        <w:t xml:space="preserve">             </w:t>
      </w:r>
      <w:r>
        <w:t>Мировой судья: /подпись</w:t>
      </w:r>
      <w:r>
        <w:t>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24"/>
    <w:rsid w:val="008D1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