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5-84-241/2024</w:t>
      </w:r>
    </w:p>
    <w:p w:rsidR="00A77B3E">
      <w:r>
        <w:t>УИД 91MS0084-01-2024-001195-77</w:t>
      </w:r>
    </w:p>
    <w:p w:rsidR="00A77B3E"/>
    <w:p w:rsidR="00A77B3E">
      <w:r>
        <w:t>П о с т а н о в л е н и е</w:t>
      </w:r>
    </w:p>
    <w:p w:rsidR="00A77B3E"/>
    <w:p w:rsidR="00A77B3E">
      <w:r>
        <w:t>13 августа 2024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должностного лица – </w:t>
      </w:r>
    </w:p>
    <w:p w:rsidR="00A77B3E">
      <w:r>
        <w:t>заведующей сектором финансового и бухгалтерского учета администрации Краснофлотского сельского поселения Советского района Морозовой Людмилы Олеговны, паспортные данные, гражданки РФ, паспортные данные, имеющей двух несовершеннолетних детей паспортные данные и паспортные данные, зарегистрированной и проживающей по адресу: адрес,</w:t>
      </w:r>
    </w:p>
    <w:p w:rsidR="00A77B3E">
      <w:r>
        <w:t>о привлечении к административной ответственности за совершение административного правонарушения, предусмотренного ч. 2 ст.15.15.6 КоАП РФ,</w:t>
      </w:r>
    </w:p>
    <w:p w:rsidR="00A77B3E"/>
    <w:p w:rsidR="00A77B3E">
      <w:r>
        <w:t>У С Т А Н О В И Л</w:t>
      </w:r>
    </w:p>
    <w:p w:rsidR="00A77B3E">
      <w:r>
        <w:t>дата в время фио, являясь заведующей сектором финансового и бухгалтерского учета администрации Краснофлотского адрес, расположенной по адресу: адрес, при составлении и подписании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дата (ф.0503130) включила искаженный показатель стоимости нефинансовых активов имущества казны, что привело в искажению информации об активах более чем на 0,2%, чем совершила административное правонарушение предусмотренное ч. 2 ст. 15.15.6 КоАП РФ.</w:t>
      </w:r>
    </w:p>
    <w:p w:rsidR="00A77B3E">
      <w:r>
        <w:t>В судебном заседании фио вину в совершении административного правонарушения признала, подтвердила обстоятельства, изложенные в протоколе.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№3/2024 от дата (л.д.8-13);письменным объяснением фио от дата (л.д.15); сведениями об изменении остатков валюты баланса (л.д.16-23); копией распоряжение председателя Краснофлотского сельского совета - главы администрации адрес №22-лс от дата (л.д.24); копией трудового договора №21 от дата (л.д.25-30); копией дополнительного соглашения №1 от дата к трудовому договору с муниципальным служащим от дата (л.д.31); копией дополнительного соглашения №3 от дата к трудовому договору с муниципальным служащим от дата (л.д.32);  копией должностной инструкции заведующей сектором финансового и бухгалтерского учета администрации Краснофлотского адрес (л.д.33-36); копией оборотно-сальдовой ведомости по счету №108.55 Непроизводственные активы, составляющие казну за период с дата по дата (л.д.37-41); копией выписки из ЕГРН по земельному участку с КН 90:13:телефон:1230 (л.д.42-45); копией постановления администрации адрес от дата №4 «Об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(л.д.46-47); копией выписки из ЕГРН по земельному участку с КН 90:13:телефон:1226 (л.д.48-51); копией постановления администрации адрес от дата №5 «Об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 (л.д.52-53); копией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дата (ф.0503130) (л.д.54-59); копией заключения от дата №25 о результатах экспертно-аналитического мероприятия (л.д.60-97).</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В соответствии с ч. 2 ст. 15.15.6 КоАП РФ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влечет предупреждение или наложение административного штрафа на должностных лиц в размере от одной тысячи до сумма прописью.</w:t>
      </w:r>
    </w:p>
    <w:p w:rsidR="00A77B3E">
      <w:r>
        <w:t>В силу примечания к ст. 15.15.6 КоАП РФ,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 не менее чем на 1 процент, но не более чем на 10 процентов и на сумму, не превышающую сумма прописью; не более чем на 1 процент и на сумму, превышающую сумма прописью, но не превышающую сумма прописью; а также занижение сумм налогов и сборов, страховых взносов на сумму, не превышающую сумма прописью,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A77B3E">
      <w:r>
        <w:t>Как следует из материалов дела, специалистами Контрольно-счетной палатой адрес в рамках проведения мероприятия внешнего муниципального финансового контроля - экспертно-аналитического мероприятия «Внешняя проверка годового отчета об исполнении бюджета муниципального образования Краснофлотского адрес за дата», в ходе которого установлено, что на счете бухгалтерского учета 108.55 «Непроизведенные активы, составляющие казну» по состоянию на дата излишне числятся 7 (семь) земельных участков, общей кадастровой стоимостью сумма Допущенные нарушения законодательно установленных требований к порядку ведения бухгалтерского учета привели к тому, что предоставленная бюджетная отчетность Администрации Краснофлотского адрес содержит искаженный показатель стоимости нефинансовых активов имущества казны, который привел к искажению информации о нефинансовых активах: в Сведениях о движении нефинансовых активов (в части имущества казны) (ф.0503168) стоимость непроизведенных активов в составе имущества казны по счету аналитического учета телефон (стр.510) на конец года завышена на сумма; в Балансе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стоимость нефинансовых активов имущества казны (стр.070) на дата завышена на сумма (на 0,2% от итоговой стоимости нефинансовых активов по стр.190), что является незначительным искажением показателя бюджетной отчетности.</w:t>
      </w:r>
    </w:p>
    <w:p w:rsidR="00A77B3E">
      <w:r>
        <w:t>В силу ч. 1 ст. 3 Федерального закона от дата № 402-ФЗ «О бухгалтерском учете» бухгалтерская отчетность - это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установленными требованиями.</w:t>
      </w:r>
    </w:p>
    <w:p w:rsidR="00A77B3E">
      <w:r>
        <w:t>Согласно ч. 1 ст. 13 Федерального закона от дата № 402-ФЗ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A77B3E">
      <w: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Бюджетная отчетность подписана исполнителем бюджетной отчетности - заведующим сектором финансового и бухгалтерского учета Администрации Краснофлотского адрес фио.</w:t>
      </w:r>
    </w:p>
    <w:p w:rsidR="00A77B3E">
      <w:r>
        <w:t>С фио заключен трудовой договор с муниципальным служащим №21 от дата, дополнительное соглашение №1 от дата к трудовому договору с муниципальным служащим, дополнительное соглашения №3 от дата, на основании распоряжение главы администрации Краснофлотского адрес от №22-лс от дата «О назначении на должность муниципальной службы фио».</w:t>
      </w:r>
    </w:p>
    <w:p w:rsidR="00A77B3E">
      <w:r>
        <w:t>Согласно пп.2 п.2.3 трудового договора с муниципальным служащим №1 от дата (дополнительными соглашениями изменения в данный пункт не вносились) муниципальный служащий (фио) обязан исполнять должностные обязанности в соответствии с должностной инструкцией.</w:t>
      </w:r>
    </w:p>
    <w:p w:rsidR="00A77B3E">
      <w:r>
        <w:t>В должностные обязанности заведующим сектором финансового и бухгалтерского учета Администрации Краснофлотского адрес входит, в том числе: обеспечивать составление баланса и оперативных сводных отчетов о доходах и расходах средств, об использовании бюджета, другой бухгалтерской и статистической отчетности, налоговых деклараций, предоставление их в установленном порядке в соответствующие органы (п.2.15 Должностной инструкции заведующего сектором финансового и бухгалтерского учета Администрации Краснофлотского адрес). С должностной инструкцией фио ознакомлена под роспись дата</w:t>
      </w:r>
    </w:p>
    <w:p w:rsidR="00A77B3E">
      <w:r>
        <w:t>Действия фио правильно квалифицированы по ч. 2 ст. 15.15.6 КоАП РФ, как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вина в совершении данного правонарушения доказана.</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признает признание вины.</w:t>
      </w:r>
    </w:p>
    <w:p w:rsidR="00A77B3E">
      <w:r>
        <w:t>Согласно ст. 4.3 КоАП РФ, обстоятельств отягчающих ответственность фио за совершенное правонарушение не установлено.</w:t>
      </w:r>
    </w:p>
    <w:p w:rsidR="00A77B3E">
      <w:r>
        <w:t>Решая вопрос о назначении наказания, мировой судья, учитывая характер совершенного правонарушения, обстоятельства его совершения, наличие обстоятельства смягчающего и отсутствие обстоятельств отягчающих ответственность, отсутствие вредных последствий, цели и задачи предупреждения административных правонарушений, пришел к выводу о назначении фио административного наказания в виде предупреждения, что отвечает принципам справедливости и соразмерности совершенного им правонарушения.</w:t>
      </w:r>
    </w:p>
    <w:p w:rsidR="00A77B3E">
      <w:r>
        <w:t>На основании изложенного, руководствуясь ст. 29.10 КоАП РФ, мировой судья</w:t>
      </w:r>
    </w:p>
    <w:p w:rsidR="00A77B3E">
      <w:r>
        <w:t>П О С Т А Н О В И Л:</w:t>
      </w:r>
    </w:p>
    <w:p w:rsidR="00A77B3E"/>
    <w:p w:rsidR="00A77B3E">
      <w:r>
        <w:t>заведующую сектором финансового и бухгалтерского учета администрации Краснофлотского адрес фио признать виновной в совершении административного правонарушения, предусмотренного ч. 2 ст.15.15.6 КоАП РФ, и назначить ей административное наказание в виде предупреждения.</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Мировой судья: /подпись/</w:t>
      </w:r>
    </w:p>
    <w:p w:rsidR="00A77B3E">
      <w:r>
        <w:t>Копия верна:</w:t>
      </w:r>
    </w:p>
    <w:p w:rsidR="00A77B3E">
      <w:r>
        <w:t>Мировой судья                                                                         фио</w:t>
      </w:r>
    </w:p>
    <w:p w:rsidR="00A77B3E">
      <w:r>
        <w:t>фио Дронова</w:t>
      </w:r>
    </w:p>
    <w:p w:rsidR="00A77B3E">
      <w:r>
        <w:t xml:space="preserve">Постановление не вступило в законную силу. Подлинник постановления подшит в материалы дела № 5-84-241/2024 и находится в производстве мирового судьи судебного участка № 84 Советского судебного района (адрес) РК. </w:t>
      </w:r>
    </w:p>
    <w:p w:rsidR="00A77B3E">
      <w:r>
        <w:t>Мировой судья                                                                         фио</w:t>
      </w:r>
    </w:p>
    <w:p w:rsidR="00A77B3E">
      <w:r>
        <w:t>фио Дронова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