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02117">
      <w:pPr>
        <w:jc w:val="right"/>
      </w:pPr>
      <w:r>
        <w:t xml:space="preserve">   </w:t>
      </w:r>
      <w:r>
        <w:tab/>
      </w:r>
      <w:r>
        <w:tab/>
      </w:r>
      <w:r>
        <w:tab/>
        <w:t>Дело № 5-84-246/2020</w:t>
      </w:r>
    </w:p>
    <w:p w:rsidR="00A77B3E" w:rsidP="00602117">
      <w:pPr>
        <w:jc w:val="right"/>
      </w:pPr>
      <w:r>
        <w:t>91MS0084-01-2020-000541-35</w:t>
      </w:r>
    </w:p>
    <w:p w:rsidR="00A77B3E">
      <w:r>
        <w:tab/>
        <w:t xml:space="preserve">                           </w:t>
      </w:r>
    </w:p>
    <w:p w:rsidR="00A77B3E" w:rsidP="00602117">
      <w:pPr>
        <w:jc w:val="center"/>
      </w:pPr>
      <w:r>
        <w:t>П О С Т А Н О В Л Е Н И Е</w:t>
      </w:r>
    </w:p>
    <w:p w:rsidR="00A77B3E"/>
    <w:p w:rsidR="00A77B3E" w:rsidP="00602117">
      <w:pPr>
        <w:ind w:firstLine="720"/>
      </w:pPr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  <w:t xml:space="preserve">         15 сентября 2020 г.</w:t>
      </w:r>
    </w:p>
    <w:p w:rsidR="00A77B3E" w:rsidP="00602117">
      <w:pPr>
        <w:ind w:firstLine="720"/>
        <w:jc w:val="both"/>
      </w:pPr>
      <w:r>
        <w:t xml:space="preserve">И.о. мирового судьи судебного участка №84 Советского судебного района (Советский </w:t>
      </w:r>
      <w:r>
        <w:t xml:space="preserve">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.С</w:t>
      </w:r>
      <w:r>
        <w:t>оветский</w:t>
      </w:r>
      <w:r>
        <w:t>, ул.А.Матросова, 1а), рассмо</w:t>
      </w:r>
      <w:r>
        <w:t>трев дело об административном правонарушении, поступившее из филиала №11 Фонда социального страхования РФ по Республике Крым Государственного Учреждение - Региональное отделение о привлечении к административной ответственности:</w:t>
      </w:r>
    </w:p>
    <w:p w:rsidR="00A77B3E" w:rsidP="00602117">
      <w:pPr>
        <w:ind w:firstLine="720"/>
        <w:jc w:val="both"/>
      </w:pPr>
      <w:r>
        <w:t>Нестеренко С.</w:t>
      </w:r>
      <w:r>
        <w:t>Г.</w:t>
      </w:r>
      <w:r>
        <w:t>, паспортные данные, изъято</w:t>
      </w:r>
      <w:r>
        <w:t>,</w:t>
      </w:r>
    </w:p>
    <w:p w:rsidR="00A77B3E" w:rsidP="00602117">
      <w:pPr>
        <w:ind w:firstLine="720"/>
        <w:jc w:val="both"/>
      </w:pPr>
      <w:r>
        <w:t>за совершение</w:t>
      </w:r>
      <w:r>
        <w:t xml:space="preserve"> административного правонарушения, предусмотренного </w:t>
      </w:r>
      <w:r>
        <w:t>ч</w:t>
      </w:r>
      <w:r>
        <w:t xml:space="preserve">.2 ст.15.33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602117">
      <w:pPr>
        <w:jc w:val="both"/>
      </w:pPr>
    </w:p>
    <w:p w:rsidR="00A77B3E" w:rsidP="00602117">
      <w:pPr>
        <w:jc w:val="center"/>
      </w:pPr>
      <w:r>
        <w:t>установил:</w:t>
      </w:r>
    </w:p>
    <w:p w:rsidR="00A77B3E" w:rsidP="00602117">
      <w:pPr>
        <w:jc w:val="both"/>
      </w:pPr>
    </w:p>
    <w:p w:rsidR="00A77B3E" w:rsidP="00602117">
      <w:pPr>
        <w:ind w:firstLine="720"/>
        <w:jc w:val="both"/>
      </w:pPr>
      <w:r>
        <w:t xml:space="preserve">Нестеренко С.Г., </w:t>
      </w:r>
      <w:r>
        <w:t>являясь</w:t>
      </w:r>
      <w:r>
        <w:t xml:space="preserve"> должность наименование организации</w:t>
      </w:r>
      <w:r>
        <w:t xml:space="preserve">,                                  </w:t>
      </w:r>
      <w:r>
        <w:t>и соответственно страхователем, обязанным предоставлять расчет по начисленным и уплаченным страховым взносам на обязательное социальное страхование от несчастных случаев на производств</w:t>
      </w:r>
      <w:r>
        <w:t>е и профессиональных заболеваний, а также по расходам на выплату страхового обеспечения за 3 месяца дата в срок не позднее дата (поскольку с дата по дата были нерабочие дни), предоставил расчет за 3 месяца дата</w:t>
      </w:r>
      <w:r>
        <w:t>.</w:t>
      </w:r>
      <w:r>
        <w:t xml:space="preserve"> – </w:t>
      </w:r>
      <w:r>
        <w:t>д</w:t>
      </w:r>
      <w:r>
        <w:t>ата, т.е. с нарушением п.1 ст.24 Федераль</w:t>
      </w:r>
      <w:r>
        <w:t>ного закона от 24 июля 1998 №125-ФЗ - не позднее 20-го числа календарного месяца, следующего за отчетным периодом для Расчетов на бумажных носителях (для Расчетов в форме электронных документов не позднее 25-го числа). Своими действиями Нестеренко С.Г. сов</w:t>
      </w:r>
      <w:r>
        <w:t xml:space="preserve">ершил административное правонарушение, предусмотренное ч.2 ст.15.33 </w:t>
      </w:r>
      <w:r>
        <w:t>КоАП</w:t>
      </w:r>
      <w:r>
        <w:t xml:space="preserve"> РФ.</w:t>
      </w:r>
    </w:p>
    <w:p w:rsidR="00A77B3E" w:rsidP="00602117">
      <w:pPr>
        <w:ind w:firstLine="720"/>
        <w:jc w:val="both"/>
      </w:pPr>
      <w:r>
        <w:t>В судебном заседании Нестеренко С.Г. вину признал полностью, в содеянном раскаялся.</w:t>
      </w:r>
    </w:p>
    <w:p w:rsidR="00A77B3E" w:rsidP="00602117">
      <w:pPr>
        <w:ind w:firstLine="720"/>
        <w:jc w:val="both"/>
      </w:pPr>
      <w:r>
        <w:t>Заслушав пояснения привлекаемого Нестеренко С.Г., исследовав материалы дела об административном</w:t>
      </w:r>
      <w:r>
        <w:t xml:space="preserve"> правонарушении, суд приходит к следующим выводам.</w:t>
      </w:r>
    </w:p>
    <w:p w:rsidR="00A77B3E" w:rsidP="00602117">
      <w:pPr>
        <w:ind w:firstLine="720"/>
        <w:jc w:val="both"/>
      </w:pPr>
      <w:r>
        <w:t>Согласно п.1 ст.24 ФЗ № 125 от 24 июля 1998 года "Об обязательном социальном страховании от несчастных случаев на производстве и профессиональных заболеваний" - страхователи в установленном порядке осущест</w:t>
      </w:r>
      <w:r>
        <w:t xml:space="preserve">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</w:t>
      </w:r>
      <w:r>
        <w:t xml:space="preserve"> представляют в установленном порядке территориальному органу страховщика по месту их регистрации расчет по </w:t>
      </w:r>
      <w:r>
        <w:t>начисленным и уплаченным страховым взносам по форме, установленной страховщиком по согласованию с федеральным органом исполнительной власти, осущест</w:t>
      </w:r>
      <w:r>
        <w:t>вляющим функции по выработке государственной политики и нормативно-правовому регулированию в сфере социального страхования: - на бумажном носителе не позднее 20-го числа месяца, следующего за отчетным периодом; - в форме электронного документа не позднее 2</w:t>
      </w:r>
      <w:r>
        <w:t>5-го числа месяца, следующего за отчетным периодом.</w:t>
      </w:r>
    </w:p>
    <w:p w:rsidR="00A77B3E" w:rsidP="00602117">
      <w:pPr>
        <w:ind w:firstLine="720"/>
        <w:jc w:val="both"/>
      </w:pPr>
      <w:r>
        <w:t xml:space="preserve">В соответствии с ч.2 ст.15.33 </w:t>
      </w:r>
      <w:r>
        <w:t>КоАП</w:t>
      </w:r>
      <w:r>
        <w:t xml:space="preserve">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</w:t>
      </w:r>
      <w:r>
        <w:t>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- влечет наложение административного штрафа на должностных лиц в размере от трехсот до пятисот руб</w:t>
      </w:r>
      <w:r>
        <w:t>лей.</w:t>
      </w:r>
    </w:p>
    <w:p w:rsidR="00A77B3E" w:rsidP="00602117">
      <w:pPr>
        <w:ind w:firstLine="720"/>
        <w:jc w:val="both"/>
      </w:pPr>
      <w:r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частности:</w:t>
      </w:r>
    </w:p>
    <w:p w:rsidR="00A77B3E" w:rsidP="00602117">
      <w:pPr>
        <w:ind w:firstLine="720"/>
        <w:jc w:val="both"/>
      </w:pPr>
      <w:r>
        <w:t xml:space="preserve"> - протоколом об административном правонарушении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составленным</w:t>
      </w:r>
      <w:r>
        <w:t xml:space="preserve"> уполномоченным должностным лицом в соответствии с требованиями ст. 28.2 </w:t>
      </w:r>
      <w:r>
        <w:t>КоАП</w:t>
      </w:r>
      <w:r>
        <w:t xml:space="preserve"> РФ о совершенном Нестеренко С.Г., административном правонарушении;  </w:t>
      </w:r>
    </w:p>
    <w:p w:rsidR="00A77B3E" w:rsidP="00602117">
      <w:pPr>
        <w:ind w:firstLine="720"/>
        <w:jc w:val="both"/>
      </w:pPr>
      <w:r>
        <w:t xml:space="preserve"> - копией акта камеральной проверки №</w:t>
      </w:r>
      <w:r>
        <w:t xml:space="preserve"> </w:t>
      </w:r>
      <w:r>
        <w:t>от</w:t>
      </w:r>
      <w:r>
        <w:t xml:space="preserve"> дата;</w:t>
      </w:r>
    </w:p>
    <w:p w:rsidR="00A77B3E" w:rsidP="00602117">
      <w:pPr>
        <w:ind w:firstLine="720"/>
        <w:jc w:val="both"/>
      </w:pPr>
      <w:r>
        <w:t xml:space="preserve"> - копией уведомления о составлении протокола;</w:t>
      </w:r>
    </w:p>
    <w:p w:rsidR="00A77B3E" w:rsidP="00602117">
      <w:pPr>
        <w:ind w:firstLine="720"/>
        <w:jc w:val="both"/>
      </w:pPr>
      <w:r>
        <w:t xml:space="preserve"> - копией рас</w:t>
      </w:r>
      <w:r>
        <w:t>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заболеваниях, а также по расходам на выплату страхового обеспечения, согласно которому правонарушитель предос</w:t>
      </w:r>
      <w:r>
        <w:t xml:space="preserve">тавил расчет дата; </w:t>
      </w:r>
    </w:p>
    <w:p w:rsidR="00A77B3E" w:rsidP="00602117">
      <w:pPr>
        <w:jc w:val="both"/>
      </w:pPr>
      <w:r>
        <w:t xml:space="preserve"> </w:t>
      </w:r>
      <w:r>
        <w:tab/>
      </w:r>
      <w:r>
        <w:t xml:space="preserve">- выпиской из Единого государственного реестра юридических лиц, и иными представленными доказательствами, получившими оценку с точки зрения их </w:t>
      </w:r>
      <w:r>
        <w:t>относимости</w:t>
      </w:r>
      <w:r>
        <w:t xml:space="preserve">, допустимости и достаточности, по правилам статьи 26.11 </w:t>
      </w:r>
      <w:r>
        <w:t>КоАП</w:t>
      </w:r>
      <w:r>
        <w:t xml:space="preserve"> РФ. </w:t>
      </w:r>
    </w:p>
    <w:p w:rsidR="00A77B3E" w:rsidP="00602117">
      <w:pPr>
        <w:ind w:firstLine="720"/>
        <w:jc w:val="both"/>
      </w:pPr>
      <w:r>
        <w:t>В соответствии</w:t>
      </w:r>
      <w:r>
        <w:t xml:space="preserve"> с требованиями статьи 24.1 </w:t>
      </w:r>
      <w:r>
        <w:t>КоАП</w:t>
      </w:r>
      <w:r>
        <w:t xml:space="preserve">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</w:t>
      </w:r>
      <w:r>
        <w:t>тьей 26.1 данного Кодекса.</w:t>
      </w:r>
    </w:p>
    <w:p w:rsidR="00A77B3E" w:rsidP="00602117">
      <w:pPr>
        <w:ind w:firstLine="720"/>
        <w:jc w:val="both"/>
      </w:pPr>
      <w:r>
        <w:t xml:space="preserve">Деяние Нестеренко С.Г., допустившего описанное выше нарушение, суд квалифицирует по части 2 статьи 15.33 </w:t>
      </w:r>
      <w:r>
        <w:t>КоАП</w:t>
      </w:r>
      <w:r>
        <w:t xml:space="preserve"> РФ в соответствии с установленными обстоятельствами, нормами </w:t>
      </w:r>
      <w:r>
        <w:t>КоАП</w:t>
      </w:r>
      <w:r>
        <w:t xml:space="preserve"> РФ и нормативно-правовых актов, регулирующих отношени</w:t>
      </w:r>
      <w:r>
        <w:t>я в сфере обязательного социального страхования и порядок представления отчетности в государственные внебюджетные фонды.</w:t>
      </w:r>
    </w:p>
    <w:p w:rsidR="00A77B3E" w:rsidP="00602117">
      <w:pPr>
        <w:ind w:firstLine="720"/>
        <w:jc w:val="both"/>
      </w:pPr>
      <w:r>
        <w:t>Вина привлекаемого Нестеренко С.Г., доказана полностью.</w:t>
      </w:r>
    </w:p>
    <w:p w:rsidR="00A77B3E" w:rsidP="00602117">
      <w:pPr>
        <w:ind w:firstLine="720"/>
        <w:jc w:val="both"/>
      </w:pPr>
      <w:r>
        <w:t>Назначая административное наказание привлекаемому Нестеренко С.Г., суд учитывае</w:t>
      </w:r>
      <w:r>
        <w:t xml:space="preserve">т характер совершенного им правонарушения, личность виновного, в отношении которого данных, характеризующих его личность отрицательно – по делу нет. </w:t>
      </w:r>
    </w:p>
    <w:p w:rsidR="00A77B3E" w:rsidP="00602117">
      <w:pPr>
        <w:ind w:firstLine="720"/>
        <w:jc w:val="both"/>
      </w:pPr>
      <w:r>
        <w:t>Обстоятельствами, смягчающими наказание, суд признает раскаяние Нестеренко С.Г., а также наличие у него на</w:t>
      </w:r>
      <w:r>
        <w:t xml:space="preserve"> иждивении двух несовершеннолетних детей.</w:t>
      </w:r>
    </w:p>
    <w:p w:rsidR="00A77B3E" w:rsidP="00602117">
      <w:pPr>
        <w:ind w:firstLine="720"/>
        <w:jc w:val="both"/>
      </w:pPr>
      <w:r>
        <w:t>Отягчающих обстоятельств судом не установлено.</w:t>
      </w:r>
    </w:p>
    <w:p w:rsidR="00A77B3E" w:rsidP="00602117">
      <w:pPr>
        <w:ind w:firstLine="720"/>
        <w:jc w:val="both"/>
      </w:pPr>
      <w: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</w:t>
      </w:r>
      <w:r>
        <w:t>авонарушений - как самим правонарушителем, так и другими лицами, принимая во внимание характер совершенного административного правонарушения, с учетом личности виновного, степень его вины, прихожу к выводу о целесообразности назначения Нестеренко С.Г. адми</w:t>
      </w:r>
      <w:r>
        <w:t>нистративного наказания в виде административного штрафа в минимальном размере</w:t>
      </w:r>
      <w:r>
        <w:t xml:space="preserve">, </w:t>
      </w:r>
      <w:r>
        <w:t>предусмотренном</w:t>
      </w:r>
      <w:r>
        <w:t xml:space="preserve"> санкцией ч. 2 ст. 15.33 </w:t>
      </w:r>
      <w:r>
        <w:t>КоАП</w:t>
      </w:r>
      <w:r>
        <w:t xml:space="preserve"> РФ.</w:t>
      </w:r>
    </w:p>
    <w:p w:rsidR="00A77B3E" w:rsidP="00602117">
      <w:pPr>
        <w:ind w:firstLine="720"/>
        <w:jc w:val="both"/>
      </w:pPr>
      <w:r>
        <w:t xml:space="preserve">Руководствуясь статьями 15.33, 29.10 </w:t>
      </w:r>
      <w:r>
        <w:t>КоАП</w:t>
      </w:r>
      <w:r>
        <w:t xml:space="preserve"> РФ, мировой судья</w:t>
      </w:r>
    </w:p>
    <w:p w:rsidR="00A77B3E" w:rsidP="00602117">
      <w:pPr>
        <w:jc w:val="both"/>
      </w:pPr>
    </w:p>
    <w:p w:rsidR="00A77B3E" w:rsidP="00602117">
      <w:pPr>
        <w:jc w:val="center"/>
      </w:pPr>
      <w:r>
        <w:t>постановил:</w:t>
      </w:r>
    </w:p>
    <w:p w:rsidR="00A77B3E" w:rsidP="00602117">
      <w:pPr>
        <w:jc w:val="both"/>
      </w:pPr>
    </w:p>
    <w:p w:rsidR="00A77B3E" w:rsidP="00602117">
      <w:pPr>
        <w:ind w:firstLine="720"/>
        <w:jc w:val="both"/>
      </w:pPr>
      <w:r>
        <w:t xml:space="preserve">признать должность наименование организации </w:t>
      </w:r>
      <w:r>
        <w:t>Нестеренко С.</w:t>
      </w:r>
      <w:r>
        <w:t>Г.</w:t>
      </w:r>
      <w:r>
        <w:t xml:space="preserve"> виновным в совершении административного правонарушения, предусмотренного ч.2 ст.15.33 </w:t>
      </w:r>
      <w:r>
        <w:t>КоАП</w:t>
      </w:r>
      <w:r>
        <w:t xml:space="preserve"> РФ и назначить ему наказание в виде админ</w:t>
      </w:r>
      <w:r>
        <w:t>истративного штрафа в размере 300 (триста) рублей 00 копеек.</w:t>
      </w:r>
    </w:p>
    <w:p w:rsidR="00A77B3E" w:rsidP="00602117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почтовый адрес: Россия, Республика Крым, 295000, г</w:t>
      </w:r>
      <w:r>
        <w:t>.С</w:t>
      </w:r>
      <w:r>
        <w:t>имферополь, у</w:t>
      </w:r>
      <w:r>
        <w:t xml:space="preserve">л.Набережная им.60-летия СССР, 28, получатель – УФК по Республике Крым (Министерство юстиции Республики Крым, л/с04752203230), ИНН 9102013284, КПП 910201001, ОКТМО 35652000, </w:t>
      </w:r>
      <w:r>
        <w:t>р</w:t>
      </w:r>
      <w:r>
        <w:t>/</w:t>
      </w:r>
      <w:r>
        <w:t>сч</w:t>
      </w:r>
      <w:r>
        <w:t xml:space="preserve"> №40101810335100010001 в Отделении по Республике Крым Южного главного управлен</w:t>
      </w:r>
      <w:r>
        <w:t>ия ЦБРФ, БИК 043510001, КБК 82811601153019000140.</w:t>
      </w:r>
    </w:p>
    <w:p w:rsidR="00A77B3E" w:rsidP="00602117">
      <w:pPr>
        <w:ind w:firstLine="720"/>
        <w:jc w:val="both"/>
      </w:pPr>
      <w:r>
        <w:t>Разъяснить Нестеренко С.</w:t>
      </w:r>
      <w:r>
        <w:t>Г.</w:t>
      </w:r>
      <w:r>
        <w:t xml:space="preserve">, что в случае неуплаты административного штрафа в срок он будет привлечен к административной ответственности в соответствии со ст. 20.25 </w:t>
      </w:r>
      <w:r>
        <w:t>КоАП</w:t>
      </w:r>
      <w:r>
        <w:t xml:space="preserve"> РФ.</w:t>
      </w:r>
    </w:p>
    <w:p w:rsidR="00A77B3E" w:rsidP="00602117">
      <w:pPr>
        <w:ind w:firstLine="720"/>
        <w:jc w:val="both"/>
      </w:pPr>
      <w:r>
        <w:t>Копию постановлени</w:t>
      </w:r>
      <w:r>
        <w:t>я направить в филиал №11 Фонда социального страхования РФ по Республике Крым Государственного Учреждение - Региональное отделение.</w:t>
      </w:r>
    </w:p>
    <w:p w:rsidR="00A77B3E" w:rsidP="00602117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</w:t>
      </w:r>
      <w:r>
        <w:t>учения копии постановления.</w:t>
      </w:r>
    </w:p>
    <w:p w:rsidR="00A77B3E" w:rsidP="00602117">
      <w:pPr>
        <w:jc w:val="both"/>
      </w:pPr>
    </w:p>
    <w:p w:rsidR="00A77B3E" w:rsidP="00602117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602117">
      <w:pPr>
        <w:jc w:val="both"/>
      </w:pPr>
    </w:p>
    <w:p w:rsidR="00A77B3E" w:rsidP="00602117">
      <w:pPr>
        <w:jc w:val="both"/>
      </w:pPr>
    </w:p>
    <w:sectPr w:rsidSect="006F05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5DB"/>
    <w:rsid w:val="00602117"/>
    <w:rsid w:val="006F05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5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