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5-84-251/2024</w:t>
      </w:r>
    </w:p>
    <w:p w:rsidR="00A77B3E">
      <w:r>
        <w:t>УИД 91MS0084-01-2024-001211-29</w:t>
      </w:r>
    </w:p>
    <w:p w:rsidR="00A77B3E"/>
    <w:p w:rsidR="00A77B3E">
      <w:r>
        <w:t>П о с т а н о в л е н и е</w:t>
      </w:r>
    </w:p>
    <w:p w:rsidR="00A77B3E"/>
    <w:p w:rsidR="00A77B3E">
      <w:r>
        <w:t>13 августа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Курчиева Мамеда Джаббаровича, паспортные данные Киров к/с 40 лет Октября адрес УЗ.ССР, гражданина РФ, паспортные данные, холостого, работающего оператором на птицефабрике наименование организации,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ст.14.26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возле домовладения №2 по адресу: адрес, осуществлял перевозку лома черного метала на автомобиле марка автомобиля, г.р.з. Е528НТ82 без соответствующих документов, чем нарушил п. 2, 20 Правил обращения с ломом и отходами черного метала и их отчуждениями, утвержденного Постановлением Правительства РФ №369 от дата, совершив административное правонарушение, предусмотренное ст. 14.26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№213501 от дата (л.д.2); письменным объяснением фио от дата (л.д.3); рапортом ИДПС группы ДПС Госавтоинспекции ОМВД России по адрес капитана полиции фио от дата (л.д.4); протоколом 50 ВА №047425 о доставлении от дата (л.д.5); протоколом осмотра помещений, территорий от дата (л.д.6-7); протоколом 82 07 №001905 о досмотре транспортного средства от дата (л.д.8); фототаблицей (л.д.9-13); протоколом 82 08 №003843 изъятия вещей и документов (л.д.14); актом взвешивания от дата с фототаблицей (л.д.15-17); сведениями о привлечении к ответственности (л.д.24-25); видеозаписью (л.д.26).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ст.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Согласно п.п. 3, 4 Федерального закона от дата № 89-ФЗ «Об отходах производства и потребления»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В соответствии с п.п. 2, 3, 4 Правил обращения с ломом и отходами черных металлов и их отчуждения, утвержденных Постановлением Правительства Российской Федерации от дата № 369 граждане не вправе осуществлять прием лома и отходов черных металлов.</w:t>
      </w:r>
    </w:p>
    <w:p w:rsidR="00A77B3E">
      <w:r>
        <w:t xml:space="preserve">Согласно статье 20 Правил обращения с ломом и отходами черных металлов и их отчуждения, утвержденных постановлением Правительства Российской Федерации от дата №369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потребления, водитель транспортного средства или лицо, сопровождающее груз, должно иметь при себе следующие документы: путевой лист (кроме индивидуальных предпринимателей); транспортную накладную и копию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№3 к настоящим Правилам. </w:t>
      </w:r>
    </w:p>
    <w:p w:rsidR="00A77B3E">
      <w:r>
        <w:t>Таким образом, действия фио правильно квалифицированы по ст. 14.26 КоАП РФ, как нарушение правил обращения с ломом и отходами черных металлов,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 фио административное наказание в виде административного штрафа в пределах санкции ст. 14.26 КоАП РФ, с конфискацией предметов административного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ст. 14.26 КоАП РФ, и назначить ему административное наказание в виде административного штрафа в размере сумма, с конфискацией предметов административного правонарушения, а именно: лома черного металла, общим весом 220 кг, находящегося согласно сохранной расписке на хранении у фио – контролера лома и отходов металла на производственном участке в наименование организации по адресу: адрес, </w:t>
      </w:r>
    </w:p>
    <w:p w:rsidR="00A77B3E">
      <w:r>
        <w:t>адрес.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0410760300845002512414143.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