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162FA">
      <w:pPr>
        <w:jc w:val="right"/>
      </w:pPr>
      <w:r>
        <w:t>Дело № 5-84-261/2020</w:t>
      </w:r>
    </w:p>
    <w:p w:rsidR="00A77B3E" w:rsidP="009162FA">
      <w:pPr>
        <w:jc w:val="right"/>
      </w:pPr>
      <w:r>
        <w:t>УИД-91MS0084-01-2020-000577-24</w:t>
      </w:r>
    </w:p>
    <w:p w:rsidR="00A77B3E"/>
    <w:p w:rsidR="00A77B3E" w:rsidP="009162FA">
      <w:pPr>
        <w:jc w:val="center"/>
      </w:pPr>
      <w:r>
        <w:t>ПОСТАНОВЛЕНИЕ</w:t>
      </w:r>
    </w:p>
    <w:p w:rsidR="00A77B3E" w:rsidP="009162FA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29 сентября 2020 года</w:t>
      </w:r>
    </w:p>
    <w:p w:rsidR="00A77B3E"/>
    <w:p w:rsidR="00A77B3E" w:rsidP="009162FA">
      <w:pPr>
        <w:jc w:val="both"/>
      </w:pPr>
      <w:r>
        <w:t xml:space="preserve">           </w:t>
      </w:r>
      <w:r>
        <w:t>Мировой судья судебного участка № 84 Советского</w:t>
      </w:r>
      <w:r>
        <w:t xml:space="preserve">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дел</w:t>
      </w:r>
      <w:r>
        <w:t xml:space="preserve"> об административном правонарушении, поступившее из Филиала № 11 ГУ-РО ФСС РФ по РК, в отношении:</w:t>
      </w:r>
    </w:p>
    <w:p w:rsidR="00A77B3E" w:rsidP="009162FA">
      <w:pPr>
        <w:jc w:val="both"/>
      </w:pPr>
      <w:r>
        <w:t xml:space="preserve">            </w:t>
      </w:r>
      <w:r>
        <w:t>Ефременко</w:t>
      </w:r>
      <w:r>
        <w:t xml:space="preserve"> Д.</w:t>
      </w:r>
      <w:r>
        <w:t>А.</w:t>
      </w:r>
      <w:r>
        <w:t>, паспортные данные</w:t>
      </w:r>
      <w:r>
        <w:t xml:space="preserve">, </w:t>
      </w:r>
    </w:p>
    <w:p w:rsidR="00A77B3E" w:rsidP="009162FA">
      <w:pPr>
        <w:jc w:val="both"/>
      </w:pPr>
      <w:r>
        <w:t xml:space="preserve">             </w:t>
      </w:r>
      <w:r>
        <w:t xml:space="preserve">по </w:t>
      </w:r>
      <w:r>
        <w:t>ч</w:t>
      </w:r>
      <w:r>
        <w:t xml:space="preserve">. 2 ст. 15.33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162FA">
      <w:pPr>
        <w:jc w:val="both"/>
      </w:pPr>
    </w:p>
    <w:p w:rsidR="00A77B3E" w:rsidP="009162FA">
      <w:pPr>
        <w:jc w:val="center"/>
      </w:pPr>
      <w:r>
        <w:t>установил:</w:t>
      </w:r>
    </w:p>
    <w:p w:rsidR="00A77B3E" w:rsidP="009162FA">
      <w:pPr>
        <w:jc w:val="both"/>
      </w:pPr>
    </w:p>
    <w:p w:rsidR="00A77B3E" w:rsidP="009162FA">
      <w:pPr>
        <w:jc w:val="both"/>
      </w:pPr>
      <w:r>
        <w:t xml:space="preserve">            </w:t>
      </w:r>
      <w:r>
        <w:t>Ефременко</w:t>
      </w:r>
      <w:r>
        <w:t xml:space="preserve"> Д.А., являясь председателем ...наименование организ</w:t>
      </w:r>
      <w:r>
        <w:t xml:space="preserve">ации </w:t>
      </w:r>
      <w:r>
        <w:t xml:space="preserve">адрес, расположенного по адресу: адрес, </w:t>
      </w:r>
      <w:r>
        <w:t xml:space="preserve">корп. Б, в нарушение п. 1 ст. 24 Федерального Закона Российской Федерации от дата № 125-ФЗ "Об обязательном социальном страховании </w:t>
      </w:r>
      <w:r>
        <w:t>от несчастных случаев на производстве и профессиональных заболеваний", представ</w:t>
      </w:r>
      <w:r>
        <w:t xml:space="preserve">ил в Филиал № 11 ГУ-РО ФСС РФ по РК расчет по начисленным </w:t>
      </w:r>
      <w:r>
        <w:t>и уплаченным страховым взносам  на обязательное социальное страхование от</w:t>
      </w:r>
      <w:r>
        <w:t xml:space="preserve"> несчастных случаев на производстве и профессиональных заболеваний, </w:t>
      </w:r>
      <w:r>
        <w:t>а также по расходам на выплату страхового обеспечения з</w:t>
      </w:r>
      <w:r>
        <w:t xml:space="preserve">а 3 месяца дата с нарушением установленного срока – дата (граничный срок – дата). Своими действиями </w:t>
      </w:r>
      <w:r>
        <w:t>Ефременко</w:t>
      </w:r>
      <w:r>
        <w:t xml:space="preserve"> Д.А. совершил административное правонарушение, ответственность за которое предусмотрена ч. 2 ст. 15.33 </w:t>
      </w:r>
      <w:r>
        <w:t>КоАП</w:t>
      </w:r>
      <w:r>
        <w:t xml:space="preserve"> РФ. </w:t>
      </w:r>
    </w:p>
    <w:p w:rsidR="00A77B3E" w:rsidP="009162FA">
      <w:pPr>
        <w:jc w:val="both"/>
      </w:pPr>
      <w:r>
        <w:t xml:space="preserve">            </w:t>
      </w:r>
      <w:r>
        <w:t xml:space="preserve">По данному факту в отношении </w:t>
      </w:r>
      <w:r>
        <w:t>...</w:t>
      </w:r>
      <w:r>
        <w:t>наименование должности ...наименование организации а</w:t>
      </w:r>
      <w:r>
        <w:t xml:space="preserve">дрес </w:t>
      </w:r>
      <w:r>
        <w:t>Ефременко</w:t>
      </w:r>
      <w:r>
        <w:t xml:space="preserve"> Д.А. дата директором Филиала № 11 ГУ-РО ФСС РФ по РК </w:t>
      </w:r>
      <w:r>
        <w:t>фио</w:t>
      </w:r>
      <w:r>
        <w:t xml:space="preserve"> составлен протокол об административном правонарушении по ч. 2 ст. 15.33 </w:t>
      </w:r>
      <w:r>
        <w:t>КоАП</w:t>
      </w:r>
      <w:r>
        <w:t xml:space="preserve"> РФ.</w:t>
      </w:r>
    </w:p>
    <w:p w:rsidR="00A77B3E" w:rsidP="009162FA">
      <w:pPr>
        <w:jc w:val="both"/>
      </w:pPr>
      <w:r>
        <w:t xml:space="preserve">            </w:t>
      </w:r>
      <w:r>
        <w:t>Ефременко</w:t>
      </w:r>
      <w:r>
        <w:t xml:space="preserve"> Д.А. в суд не явился, о дате, времени и ме</w:t>
      </w:r>
      <w:r>
        <w:t>сте судебного разбирательства был извещен надлежащим образом, причины неявки суду не сообщил, ходатайств об отложении рассмотрения дела, не представил.</w:t>
      </w:r>
    </w:p>
    <w:p w:rsidR="00A77B3E" w:rsidP="009162FA">
      <w:pPr>
        <w:jc w:val="both"/>
      </w:pPr>
      <w:r>
        <w:t xml:space="preserve">  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</w:t>
      </w:r>
      <w:r>
        <w:t xml:space="preserve">ношении которого ведется производство по делу об административном правонарушении. 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</w:t>
      </w:r>
      <w:r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162FA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</w:t>
      </w:r>
      <w:r>
        <w:t xml:space="preserve">                            о надлежащем извещении </w:t>
      </w:r>
      <w:r>
        <w:t>Ефременко</w:t>
      </w:r>
      <w:r>
        <w:t xml:space="preserve"> Д.А. о дате, месте и времени рассмотрения дела, а также отсутствие ходатайств об отложении рассмотрения дела, имеются предусмотренные законом основания для рассмотрения дела в его отсутствие.</w:t>
      </w:r>
    </w:p>
    <w:p w:rsidR="00A77B3E" w:rsidP="009162FA">
      <w:pPr>
        <w:jc w:val="both"/>
      </w:pPr>
      <w:r>
        <w:t xml:space="preserve">   </w:t>
      </w:r>
      <w:r>
        <w:t xml:space="preserve">       Исследовав материалы дела об административном правонарушении,                  суд приходит к следующему.</w:t>
      </w:r>
    </w:p>
    <w:p w:rsidR="00A77B3E" w:rsidP="009162FA">
      <w:pPr>
        <w:jc w:val="both"/>
      </w:pPr>
      <w:r>
        <w:t xml:space="preserve">          </w:t>
      </w:r>
      <w:r>
        <w:t>Согласно пункту 1 статьи 24 Федерального Закона Российской Федерации от дата № 125-ФЗ "Об обязательном социальном страховании от несчастных с</w:t>
      </w:r>
      <w:r>
        <w:t xml:space="preserve">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</w:t>
      </w:r>
      <w:r>
        <w:t>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</w:t>
      </w:r>
      <w:r>
        <w:t>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</w:t>
      </w:r>
      <w:r>
        <w:t>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9162FA">
      <w:pPr>
        <w:jc w:val="both"/>
      </w:pPr>
      <w:r>
        <w:t xml:space="preserve">          </w:t>
      </w:r>
      <w:r>
        <w:t xml:space="preserve">Частью 2 ст. 15.33 </w:t>
      </w:r>
      <w:r>
        <w:t>КоАП</w:t>
      </w:r>
      <w:r>
        <w:t xml:space="preserve"> РФ предусмотрена ответственность                             за нарушение установленн</w:t>
      </w:r>
      <w:r>
        <w:t xml:space="preserve">ых законодательством Российской Федерации                об обязательном социальном страховании от несчастных случаев  </w:t>
      </w:r>
      <w:r>
        <w:t xml:space="preserve">на производстве и профессиональных заболеваний сроков представления расчета по начисленным и уплаченным страховым взносам  </w:t>
      </w:r>
      <w:r>
        <w:t>в территориальные органы Фонда социального страхования Российской Федерации.</w:t>
      </w:r>
    </w:p>
    <w:p w:rsidR="00A77B3E" w:rsidP="009162FA">
      <w:pPr>
        <w:jc w:val="both"/>
      </w:pPr>
      <w:r>
        <w:t xml:space="preserve">            </w:t>
      </w:r>
      <w:r>
        <w:t xml:space="preserve">Вина </w:t>
      </w:r>
      <w:r>
        <w:t>Ефременко</w:t>
      </w:r>
      <w:r>
        <w:t xml:space="preserve"> Д.А. в совершении административного правонарушения, подтверждается следующими доказательствами, имеющимися в мат</w:t>
      </w:r>
      <w:r>
        <w:t>ериалах дела:</w:t>
      </w:r>
    </w:p>
    <w:p w:rsidR="00A77B3E" w:rsidP="009162FA">
      <w:pPr>
        <w:jc w:val="both"/>
      </w:pPr>
      <w:r>
        <w:t xml:space="preserve">          </w:t>
      </w:r>
      <w:r>
        <w:t xml:space="preserve">- протоколом об административном правонарушении № 32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 xml:space="preserve">(л.д. 1).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дата. </w:t>
      </w:r>
      <w:r>
        <w:t xml:space="preserve">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9162FA">
      <w:pPr>
        <w:jc w:val="both"/>
      </w:pPr>
      <w:r>
        <w:t xml:space="preserve">        </w:t>
      </w:r>
      <w:r>
        <w:t xml:space="preserve">- копией акта камеральной проверки </w:t>
      </w:r>
      <w:r>
        <w:t>от</w:t>
      </w:r>
      <w:r>
        <w:t xml:space="preserve"> дата № 27 </w:t>
      </w:r>
    </w:p>
    <w:p w:rsidR="00A77B3E" w:rsidP="009162FA">
      <w:pPr>
        <w:jc w:val="both"/>
      </w:pPr>
      <w:r>
        <w:t>(л.д. 3-5);</w:t>
      </w:r>
    </w:p>
    <w:p w:rsidR="00A77B3E" w:rsidP="009162FA">
      <w:pPr>
        <w:jc w:val="both"/>
      </w:pPr>
      <w:r>
        <w:t xml:space="preserve">        </w:t>
      </w:r>
      <w:r>
        <w:t>- копией расчета по начисленным и уплаченным страховым взносам                  на обязательное с</w:t>
      </w:r>
      <w:r>
        <w:t>оциальное страхование от несчастных случаев                                 на производстве и профессиональных заболеваний, а также по расходам                                 на выплату страхового обеспечения за 3 месяца дата (</w:t>
      </w:r>
      <w:r>
        <w:t>л</w:t>
      </w:r>
      <w:r>
        <w:t>.д. 9-12);</w:t>
      </w:r>
    </w:p>
    <w:p w:rsidR="00A77B3E" w:rsidP="009162FA">
      <w:pPr>
        <w:jc w:val="both"/>
      </w:pPr>
      <w:r>
        <w:t xml:space="preserve">         </w:t>
      </w:r>
      <w:r>
        <w:t>- копией выписки</w:t>
      </w:r>
      <w:r>
        <w:t xml:space="preserve"> из Единого государственного реестра юридических лиц от дата № ЮЭ9965-20-телефон, содержащей сведения о юридическом лице Дмитровском сельском совете адрес, председателем которого является </w:t>
      </w:r>
      <w:r>
        <w:t>Ефременко</w:t>
      </w:r>
      <w:r>
        <w:t xml:space="preserve"> Д.А. (л.д. 13-17).</w:t>
      </w:r>
    </w:p>
    <w:p w:rsidR="00A77B3E" w:rsidP="009162FA">
      <w:pPr>
        <w:jc w:val="both"/>
      </w:pPr>
      <w:r>
        <w:t xml:space="preserve">           </w:t>
      </w:r>
      <w:r>
        <w:t>Суд оценивает представленные доказатель</w:t>
      </w:r>
      <w:r>
        <w:t xml:space="preserve">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</w:t>
      </w:r>
      <w:r>
        <w:t xml:space="preserve"> действующего законодательства.</w:t>
      </w:r>
    </w:p>
    <w:p w:rsidR="00A77B3E" w:rsidP="009162FA">
      <w:pPr>
        <w:jc w:val="both"/>
      </w:pPr>
      <w:r>
        <w:t xml:space="preserve">           </w:t>
      </w:r>
      <w:r>
        <w:t xml:space="preserve">Таким образом, действия </w:t>
      </w:r>
      <w:r>
        <w:t xml:space="preserve">...наименование должности ...наименование организации </w:t>
      </w:r>
      <w:r>
        <w:t xml:space="preserve">адрес </w:t>
      </w:r>
      <w:r>
        <w:t>Ефременко</w:t>
      </w:r>
      <w:r>
        <w:t xml:space="preserve"> Д.А. суд  квалифицирует </w:t>
      </w:r>
      <w:r>
        <w:t xml:space="preserve">по ч. 2 ст. 15.33 </w:t>
      </w:r>
      <w:r>
        <w:t>КоАП</w:t>
      </w:r>
      <w:r>
        <w:t xml:space="preserve"> РФ как нарушение установленных законодательством Российской Федерации об обязатель</w:t>
      </w:r>
      <w:r>
        <w:t xml:space="preserve">ном социальном страховании </w:t>
      </w:r>
      <w:r>
        <w:t>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162FA">
      <w:pPr>
        <w:jc w:val="both"/>
      </w:pPr>
      <w:r>
        <w:t xml:space="preserve">           </w:t>
      </w:r>
      <w:r>
        <w:t>При наз</w:t>
      </w:r>
      <w:r>
        <w:t xml:space="preserve">начении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положение. </w:t>
      </w:r>
    </w:p>
    <w:p w:rsidR="00A77B3E" w:rsidP="009162FA">
      <w:pPr>
        <w:jc w:val="both"/>
      </w:pPr>
      <w:r>
        <w:tab/>
        <w:t>О</w:t>
      </w:r>
      <w:r>
        <w:t>бстоятельст</w:t>
      </w:r>
      <w:r>
        <w:t xml:space="preserve">в смягчающих и отягчающих административную ответственность </w:t>
      </w:r>
      <w:r>
        <w:t>Ефременко</w:t>
      </w:r>
      <w:r>
        <w:t xml:space="preserve"> Д.А., судом не установлено.</w:t>
      </w:r>
    </w:p>
    <w:p w:rsidR="00A77B3E" w:rsidP="009162FA">
      <w:pPr>
        <w:jc w:val="both"/>
      </w:pPr>
      <w:r>
        <w:t xml:space="preserve">            </w:t>
      </w:r>
      <w:r>
        <w:t xml:space="preserve">Согласно санкции ч. 2 ст. 15.33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9162FA">
      <w:pPr>
        <w:jc w:val="both"/>
      </w:pPr>
      <w:r>
        <w:tab/>
        <w:t xml:space="preserve">С учетом конкретных обстоятельств дела, данных о лице, привлекаемом к административной ответственности, суд считает возможным назначить </w:t>
      </w:r>
      <w:r>
        <w:t>Ефременко</w:t>
      </w:r>
      <w:r>
        <w:t xml:space="preserve"> Д.А. административное наказание в виде административного штрафа в пределах санкции, установл</w:t>
      </w:r>
      <w:r>
        <w:t xml:space="preserve">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9162FA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9162FA">
      <w:pPr>
        <w:jc w:val="center"/>
      </w:pPr>
      <w:r>
        <w:t>постановил:</w:t>
      </w:r>
    </w:p>
    <w:p w:rsidR="00A77B3E" w:rsidP="009162FA">
      <w:pPr>
        <w:jc w:val="both"/>
      </w:pPr>
    </w:p>
    <w:p w:rsidR="00A77B3E" w:rsidP="009162FA">
      <w:pPr>
        <w:jc w:val="both"/>
      </w:pPr>
      <w:r>
        <w:t xml:space="preserve">             </w:t>
      </w:r>
      <w:r>
        <w:t>признать</w:t>
      </w:r>
      <w:r>
        <w:t>..</w:t>
      </w:r>
      <w:r>
        <w:t>.н</w:t>
      </w:r>
      <w:r>
        <w:t xml:space="preserve">аименование должности ...наименование организации </w:t>
      </w:r>
      <w:r>
        <w:t xml:space="preserve">адрес </w:t>
      </w:r>
      <w:r>
        <w:t>Ефременко</w:t>
      </w:r>
      <w:r>
        <w:t xml:space="preserve"> Д.</w:t>
      </w:r>
      <w:r>
        <w:t xml:space="preserve">А. </w:t>
      </w:r>
      <w:r>
        <w:t xml:space="preserve">виновным </w:t>
      </w:r>
      <w:r>
        <w:t xml:space="preserve">в совершении административного правонарушения, предусмотренного ч. 2 ст. 15.33 </w:t>
      </w:r>
      <w:r>
        <w:t>КоАП</w:t>
      </w:r>
      <w:r>
        <w:t xml:space="preserve"> РФ и назначить ему наказание в виде административного штрафа в размере  300 (триста) рублей.</w:t>
      </w:r>
    </w:p>
    <w:p w:rsidR="00A77B3E" w:rsidP="009162FA">
      <w:pPr>
        <w:jc w:val="both"/>
      </w:pPr>
      <w:r>
        <w:t xml:space="preserve">             </w:t>
      </w:r>
      <w:r>
        <w:t>Штраф подлежит перечислению на следующие реквизиты: получатель:  УФ</w:t>
      </w:r>
      <w:r>
        <w:t xml:space="preserve">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иные штраф</w:t>
      </w:r>
      <w:r>
        <w:t xml:space="preserve">ы по протоколу № 32 </w:t>
      </w:r>
      <w:r>
        <w:t>от дата, дело № 5-84-261/2020.</w:t>
      </w:r>
    </w:p>
    <w:p w:rsidR="00A77B3E" w:rsidP="009162FA">
      <w:pPr>
        <w:jc w:val="both"/>
      </w:pPr>
      <w:r>
        <w:t xml:space="preserve">          </w:t>
      </w:r>
      <w:r>
        <w:t xml:space="preserve">Разъяснить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штрафа </w:t>
      </w:r>
      <w:r>
        <w:t>в законную сил</w:t>
      </w:r>
      <w:r>
        <w:t xml:space="preserve">у, 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9162FA">
      <w:pPr>
        <w:jc w:val="both"/>
      </w:pPr>
      <w:r>
        <w:t xml:space="preserve">          </w:t>
      </w:r>
      <w:r>
        <w:t xml:space="preserve">При неуплате административного штрафа в срок сумма штрафа                   </w:t>
      </w:r>
      <w:r>
        <w:t xml:space="preserve">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162FA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162FA">
      <w:pPr>
        <w:jc w:val="both"/>
      </w:pPr>
      <w:r>
        <w:t xml:space="preserve">          </w:t>
      </w:r>
      <w:r>
        <w:t xml:space="preserve">Постановление по </w:t>
      </w:r>
      <w:r>
        <w:t>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162FA">
      <w:pPr>
        <w:jc w:val="both"/>
      </w:pPr>
      <w:r>
        <w:t xml:space="preserve">          </w:t>
      </w:r>
      <w:r>
        <w:t xml:space="preserve">В случае неуплаты административного штрафа в установленный </w:t>
      </w:r>
      <w:r>
        <w:t xml:space="preserve">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9162FA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</w:t>
      </w:r>
      <w:r>
        <w:t>ный участок № 84 Советского судебного района (адрес) адрес.</w:t>
      </w:r>
    </w:p>
    <w:p w:rsidR="00A77B3E" w:rsidP="009162FA">
      <w:pPr>
        <w:jc w:val="both"/>
      </w:pPr>
    </w:p>
    <w:p w:rsidR="00A77B3E" w:rsidP="009162FA">
      <w:pPr>
        <w:jc w:val="both"/>
      </w:pPr>
      <w:r>
        <w:t xml:space="preserve">              </w:t>
      </w: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sectPr w:rsidSect="00A736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66"/>
    <w:rsid w:val="009162FA"/>
    <w:rsid w:val="00A736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6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