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Дело № 5-84-264/2023</w:t>
      </w:r>
    </w:p>
    <w:p w:rsidR="00A77B3E">
      <w:r>
        <w:t>УИД 91MS0084-01-2023-001182-03</w:t>
      </w:r>
    </w:p>
    <w:p w:rsidR="00A77B3E"/>
    <w:p w:rsidR="00A77B3E">
      <w:r>
        <w:t>П о с т а н о в л е н и е</w:t>
      </w:r>
    </w:p>
    <w:p w:rsidR="00A77B3E"/>
    <w:p w:rsidR="00A77B3E">
      <w:r>
        <w:t>04 октября 2023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Мурасова Амета Азизовича, паспортные данные </w:t>
      </w:r>
    </w:p>
    <w:p w:rsidR="00A77B3E">
      <w:r>
        <w:t xml:space="preserve">адрес, гражданина РФ, паспортные данные, вдовца, официально не трудоустроенного, имеющего на иждивении четырёх малолетних детей: паспортные данные, паспортные данные, паспортные данные, паспортные данные, 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12.7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время, фио по адресу: адрес, управлял транспортным средством марка автомобиля, г.р.з. М410АК82, будучи лишенным права управления т/с, чем нарушил п. 2.1.1 ПДД РФ, совершив административное правонарушение, предусмотренное ч. 2 ст. 12.7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был лишен постановлением мирового судьи судебного участка №84 Советского судебного района (адрес) адрес от дата права управления транспортными средствами сроком на дата 06 месяцев.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82 АП №188565 от дата (л.д.1); протоколом об отстранении от управления транспортным средством 82 ОТ №048257 от дата, согласно которому основаниями для отстранения фио от управления т/с послужило: выявление административного правонарушения, предусмотренного ч. 2 ст. 12.7 КоАП РФ; наличие признака опьянения – резкое изменение окраски кожных покровов лица; поведение, не соответствующее обстановке (л.д.2); копией постановления мирового судьи судебного участка №84 Советского судебного района (адрес) адрес от дата по делу об административном правонарушении №5-84-199/2023, согласно которому фио признан виновным в совершении административного правонарушения, предусмотренного ч. 1 </w:t>
      </w:r>
    </w:p>
    <w:p w:rsidR="00A77B3E">
      <w:r>
        <w:t>ст. 12.26 КоАП РФ, ему назначено наказание в виде административного штрафа в размере сумма с лишением права управления транспортными средствами сроком на дата 06 месяцев. Постановление вступило в законную силу дата (л.д.5-6); дополнением к протоколу, согласно которому фио по состоянию на дата значится среди лишенных права управления (л.д.7); сведениями о ранее совершенных правонарушениях (л.д.8); информацией ОМВД России по адрес от дата, согласно которой фио лишен права управления транспортными средствами на 18 месяцев, водительское удостоверение сдал в ОГИБДД ОМВД России по адрес дата (л.д.9).</w:t>
      </w:r>
    </w:p>
    <w:p w:rsidR="00A77B3E">
      <w:r>
        <w:t>Перечисленные протоколы отвечают всем признакам допустимых доказательств, так как составлены уполномоченным должностным лицом, последовательно, полно, нарушений требований закона при их составлении не выявлено, все сведения, необходимые для разрешения дела, отражены.</w:t>
      </w:r>
    </w:p>
    <w:p w:rsidR="00A77B3E">
      <w:r>
        <w:t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аудиофиксацию речи, последовательна и соотносится с местом и временем совершения административного правонарушения, отраженными в указанных выше доказательствах.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Согласно п. 8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УК РФ).</w:t>
      </w:r>
    </w:p>
    <w:p w:rsidR="00A77B3E">
      <w:r>
        <w:t xml:space="preserve">Таким образом, действия фио правильно квалифицированы по </w:t>
      </w:r>
    </w:p>
    <w:p w:rsidR="00A77B3E">
      <w:r>
        <w:t>ч. 2 ст. 12.7 КоАП РФ, как управление транспортным средством водителем, лишенным права управления транспортными средствами,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признается признание вины, наличие на иждивении 4 малолетних детей.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пределах, установленных санкцией ч. 2 ст. 12.7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Мурасова Амета Азизовича признать 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</w:t>
      </w:r>
    </w:p>
    <w:p w:rsidR="00A77B3E">
      <w:r>
        <w:t>сумма.</w:t>
      </w:r>
    </w:p>
    <w:p w:rsidR="00A77B3E">
      <w:r>
        <w:t xml:space="preserve">Штраф подлежит перечислению на следующие реквизиты: наименование получателя платежа: УФК по адрес (ОМВД России по </w:t>
      </w:r>
    </w:p>
    <w:p w:rsidR="00A77B3E">
      <w:r>
        <w:t xml:space="preserve">адрес); номер счета получателя платежа: 03100643000000017500; кор./сч.: 40102810645370000035, наименование банка: в Отделение адрес Банка России; БИК: телефон; КБК: 18811601123010001140; Код ОКТМО: телефон; ИНН: телефон; КПП: телефон; </w:t>
      </w:r>
    </w:p>
    <w:p w:rsidR="00A77B3E">
      <w:r>
        <w:t>УИН: 18810491232900001111.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положения ч. 1.3 ст. 32.2 КоАП РФ, согласно которым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