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5-84-267/2024</w:t>
      </w:r>
    </w:p>
    <w:p w:rsidR="00A77B3E">
      <w:r>
        <w:t>УИД 91RS0020-01-2024-000888-48</w:t>
      </w:r>
    </w:p>
    <w:p w:rsidR="00A77B3E">
      <w:r>
        <w:t>П о с т а н о в л е н и е</w:t>
      </w:r>
    </w:p>
    <w:p w:rsidR="00A77B3E">
      <w:r>
        <w:t>08 августа 2024 года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Воробьёва Рауля Сергеевича, паспортные данные Авт. адрес, гражданина РФ, паспортные данные, холостого, работающего по найму,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06.45 . установлено, что фио на территории домовладения, расположенного по адресу: адрес, с адрес, </w:t>
      </w:r>
    </w:p>
    <w:p w:rsidR="00A77B3E">
      <w:r>
        <w:t>адрес, незаконно культивировал два растения, содержащих наркотические средства - конопля,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>
      <w:r>
        <w:t xml:space="preserve">В судебном заседании фио вину в совершении административного правонарушения признала полностью, подтвердила обстоятельства, изложенные в протоколе. 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№213419 от дата (л.д.2); рапортом от дата (л.д.4); письменным объяснением фио (л.д.5); рапортом от дата (л.д.7); протоколом обыска (выемки) от дата (л.д.10-12протоколом обыска (выемки) от дата (л.д.14-16); протоколом допроса свидетеля от дата (л.д.17-18); постановлением о назначении экспертизы от дата (л.д.20); заключением эксперта №1/587 от дата (л.д.23-26); квитанцией РФ №020141 от дата (л.д.27).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Перечнем растений, содержащих наркотические средства или психотропные вещества либо их прекурсоры и подлежащих контролю в Российской Федерации, утвержденным Постановлением Правительства Российской Федерацииот дата №934 конопля (растение рода Cannabis) относится к перечню растений, содержащих наркотические средства 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Таким образом, действия фио правильно квалифицированы по ст. 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10.5.1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 10.5.1 КоАП РФ,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на следующие реквизиты: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0410760300845002672410101.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