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7D0B18">
        <w:t xml:space="preserve">                                                                  </w:t>
      </w:r>
      <w:r>
        <w:t>Дело № 5-84-278/2018</w:t>
      </w:r>
    </w:p>
    <w:p w:rsidR="00A77B3E">
      <w:r>
        <w:tab/>
      </w:r>
      <w:r>
        <w:tab/>
        <w:t xml:space="preserve">                           </w:t>
      </w:r>
    </w:p>
    <w:p w:rsidR="00A77B3E" w:rsidP="007D0B18">
      <w:pPr>
        <w:jc w:val="center"/>
      </w:pPr>
      <w:r>
        <w:t>П О С Т А Н О В Л Е Н И Е</w:t>
      </w:r>
    </w:p>
    <w:p w:rsidR="00A77B3E"/>
    <w:p w:rsidR="00A77B3E" w:rsidP="007D0B18">
      <w:pPr>
        <w:ind w:firstLine="720"/>
      </w:pPr>
      <w:r>
        <w:t>13 сентября 201</w:t>
      </w:r>
      <w:r w:rsidR="007D0B18">
        <w:t>8 года</w:t>
      </w:r>
      <w:r w:rsidR="007D0B18">
        <w:tab/>
        <w:t xml:space="preserve">                      </w:t>
      </w:r>
      <w:r>
        <w:t>пгт</w:t>
      </w:r>
      <w:r>
        <w:t>. Советский Республики Крым</w:t>
      </w:r>
    </w:p>
    <w:p w:rsidR="00A77B3E"/>
    <w:p w:rsidR="00A77B3E" w:rsidP="00A42718">
      <w:pPr>
        <w:ind w:firstLine="720"/>
        <w:jc w:val="both"/>
      </w:pPr>
      <w:r>
        <w:t>И.о</w:t>
      </w:r>
      <w:r>
        <w:t xml:space="preserve">. мирового судьи судебного участка №84 мировой судья судебного участка № 83 Советского </w:t>
      </w:r>
      <w:r>
        <w:t xml:space="preserve">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 xml:space="preserve">, 1а), рассмотрев дело об административном правонарушении, поступившее из ОГИБДД ОМВД России по </w:t>
      </w:r>
      <w:r>
        <w:t>Советскому району Республики Крым о привлечении к административной ответственности:</w:t>
      </w:r>
    </w:p>
    <w:p w:rsidR="00A77B3E" w:rsidP="00A42718">
      <w:pPr>
        <w:ind w:left="720"/>
        <w:jc w:val="both"/>
      </w:pPr>
      <w:r>
        <w:t>Оглу</w:t>
      </w:r>
      <w:r>
        <w:t xml:space="preserve"> </w:t>
      </w:r>
      <w:r w:rsidR="00A211B5">
        <w:t>Р.Г.</w:t>
      </w:r>
      <w:r>
        <w:t xml:space="preserve">, паспортные данные, водителя наименование </w:t>
      </w:r>
      <w:r>
        <w:t xml:space="preserve">организации, зарегистрированного и проживающего по адресу: адрес, </w:t>
      </w:r>
    </w:p>
    <w:p w:rsidR="00A77B3E" w:rsidP="007D0B18">
      <w:pPr>
        <w:jc w:val="both"/>
      </w:pPr>
      <w:r>
        <w:t>по ч. 1 ст. 12.8 Кодекса Российской Фед</w:t>
      </w:r>
      <w:r>
        <w:t>ерации об административных правонарушениях,</w:t>
      </w:r>
    </w:p>
    <w:p w:rsidR="00A77B3E"/>
    <w:p w:rsidR="00A77B3E" w:rsidP="007D0B18">
      <w:pPr>
        <w:jc w:val="center"/>
      </w:pPr>
      <w:r>
        <w:t>У С Т А Н О В И Л</w:t>
      </w:r>
      <w:r>
        <w:t xml:space="preserve"> :</w:t>
      </w:r>
    </w:p>
    <w:p w:rsidR="00A77B3E"/>
    <w:p w:rsidR="00A77B3E" w:rsidP="00A42718">
      <w:pPr>
        <w:ind w:firstLine="720"/>
        <w:jc w:val="both"/>
      </w:pPr>
      <w:r>
        <w:t>Оглу</w:t>
      </w:r>
      <w:r>
        <w:t xml:space="preserve"> Р.Г. дата </w:t>
      </w:r>
      <w:r>
        <w:t>в</w:t>
      </w:r>
      <w:r>
        <w:t xml:space="preserve"> время на адрес вблизи адрес в нарушение п. 2.7 Правил дорожного движения РФ, управлял транспортным средством - автомобилем марки марка </w:t>
      </w:r>
      <w:r>
        <w:t xml:space="preserve">автомобиля, государственный регистрационный знак </w:t>
      </w:r>
      <w:r w:rsidR="00024C6E">
        <w:t>номер</w:t>
      </w:r>
      <w:r>
        <w:t xml:space="preserve">, находясь в состоянии опьянения, если такие действия не содержат уголовно наказуемого деяния. Своими действиями </w:t>
      </w:r>
      <w:r>
        <w:t>Оглу</w:t>
      </w:r>
      <w:r>
        <w:t xml:space="preserve"> Р.Г. совершил административное правонарушение, предусмотренное ч.1 ст. 12.8 Коде</w:t>
      </w:r>
      <w:r>
        <w:t>кса Российской Федерации об административных правонарушениях.</w:t>
      </w:r>
    </w:p>
    <w:p w:rsidR="00A77B3E" w:rsidP="00A42718">
      <w:pPr>
        <w:ind w:firstLine="720"/>
        <w:jc w:val="both"/>
      </w:pPr>
      <w:r>
        <w:t>Оглу</w:t>
      </w:r>
      <w:r>
        <w:t xml:space="preserve"> Р.Г. в судебном заседании виновным себя признал, раскаялся, просил строго не наказывать.</w:t>
      </w:r>
    </w:p>
    <w:p w:rsidR="00A77B3E" w:rsidP="00A42718">
      <w:pPr>
        <w:ind w:firstLine="720"/>
        <w:jc w:val="both"/>
      </w:pPr>
      <w:r>
        <w:t>Заслушав пояснения правонарушителя, исследовав материалы дела об административном правонарушении, су</w:t>
      </w:r>
      <w:r>
        <w:t xml:space="preserve">д установил следующее. </w:t>
      </w:r>
    </w:p>
    <w:p w:rsidR="00A77B3E" w:rsidP="00A42718">
      <w:pPr>
        <w:ind w:firstLine="720"/>
        <w:jc w:val="both"/>
      </w:pPr>
      <w:r>
        <w:t>Частью 1 статьи 12.8 Кодекса Российской Федерации об административных правонарушениях предусмотрена ответственность за управление транспортным средством водителем, находящимся в состоянии опьянения, если такие действия не содержат у</w:t>
      </w:r>
      <w:r>
        <w:t>головно наказуемого деяния.</w:t>
      </w:r>
    </w:p>
    <w:p w:rsidR="00A77B3E" w:rsidP="00A42718">
      <w:pPr>
        <w:ind w:firstLine="720"/>
        <w:jc w:val="both"/>
      </w:pPr>
      <w:r>
        <w:t>В силу п. 2.7 Правил дорожного движения Российской Федерации, утвержденных Постановлением Совета Министров - Правительства Российской Федерации от 23.10.1993 N 1090, водителю запрещается управлять транспортным средством в состоя</w:t>
      </w:r>
      <w:r>
        <w:t>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42718">
      <w:pPr>
        <w:ind w:firstLine="720"/>
        <w:jc w:val="both"/>
      </w:pPr>
      <w:r>
        <w:t xml:space="preserve">Вина </w:t>
      </w:r>
      <w:r>
        <w:t>Оглу</w:t>
      </w:r>
      <w:r>
        <w:t xml:space="preserve"> Р.Г. в совершении правонарушения,</w:t>
      </w:r>
      <w:r>
        <w:t xml:space="preserve"> предусмотренного ч.1 ст.12.8 Кодекса Российской Федерации об административных правонарушениях, нашла свое подтверждение и подтверждается совокупностью доказательств по делу.</w:t>
      </w:r>
    </w:p>
    <w:p w:rsidR="00A77B3E" w:rsidP="00A42718">
      <w:pPr>
        <w:ind w:firstLine="720"/>
        <w:jc w:val="both"/>
      </w:pPr>
      <w:r>
        <w:t xml:space="preserve">Так, согласно протоколу об административном правонарушении серии </w:t>
      </w:r>
      <w:r w:rsidR="00024C6E">
        <w:t xml:space="preserve">              </w:t>
      </w:r>
      <w:r>
        <w:t>61 АГ №</w:t>
      </w:r>
      <w:r w:rsidR="00024C6E">
        <w:t>номер</w:t>
      </w:r>
      <w:r>
        <w:t xml:space="preserve"> от</w:t>
      </w:r>
      <w:r>
        <w:t xml:space="preserve"> дата, дата </w:t>
      </w:r>
      <w:r>
        <w:t>в</w:t>
      </w:r>
      <w:r>
        <w:t xml:space="preserve"> время водитель автомобиля марка автомобиля, государственный регистрационный знак </w:t>
      </w:r>
      <w:r w:rsidR="00024C6E">
        <w:t>номер</w:t>
      </w:r>
      <w:r>
        <w:t xml:space="preserve">, </w:t>
      </w:r>
      <w:r>
        <w:t>Оглу</w:t>
      </w:r>
      <w:r>
        <w:t xml:space="preserve"> Р.Г. управлял находясь в состоянии опьянения (л.д.1).</w:t>
      </w:r>
    </w:p>
    <w:p w:rsidR="00A77B3E" w:rsidP="00A42718">
      <w:pPr>
        <w:ind w:firstLine="720"/>
        <w:jc w:val="both"/>
      </w:pPr>
      <w:r>
        <w:t>Согласно акта 61АА№</w:t>
      </w:r>
      <w:r w:rsidR="00024C6E">
        <w:t>номер</w:t>
      </w:r>
      <w:r>
        <w:t xml:space="preserve">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у </w:t>
      </w:r>
      <w:r>
        <w:t>Оглу</w:t>
      </w:r>
      <w:r>
        <w:t xml:space="preserve"> Р.Г. у</w:t>
      </w:r>
      <w:r>
        <w:t xml:space="preserve">становлено состояние алкогольного опьянения в количестве 0,750 мг/л. При этом, </w:t>
      </w:r>
      <w:r>
        <w:t>Оглу</w:t>
      </w:r>
      <w:r>
        <w:t xml:space="preserve"> Р.Г. согласился с результатами освидетельствования на состояние алкогольного опьянения, о чём собственноручно сделал отметку в акте (л.д.3).</w:t>
      </w:r>
    </w:p>
    <w:p w:rsidR="00A77B3E" w:rsidP="00A42718">
      <w:pPr>
        <w:ind w:firstLine="720"/>
        <w:jc w:val="both"/>
      </w:pPr>
      <w:r>
        <w:t xml:space="preserve">Результаты освидетельствования </w:t>
      </w:r>
      <w:r>
        <w:t xml:space="preserve">с помощью прибора </w:t>
      </w:r>
      <w:r>
        <w:t>Алкотектер</w:t>
      </w:r>
      <w:r>
        <w:t xml:space="preserve"> подтверждают, что </w:t>
      </w:r>
      <w:r>
        <w:t>Оглу</w:t>
      </w:r>
      <w:r>
        <w:t xml:space="preserve"> Р.Г. находился в состоянии опьянения. Освидетельствование на состояние опьянения проведено в соответствии с требованиями Приказа МВД России от 23 августа 2017 года N 664 "Об утверждении Административного </w:t>
      </w:r>
      <w:r>
        <w:t xml:space="preserve">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</w:t>
      </w:r>
      <w:r>
        <w:t>безопасности дорожного движения" (Зарегистрировано в Минюсте России 06.10.2017 N 48459) по проведению освидетельствования на состояние алкогольного опьянения лица, которое управляет транспортным средством, все необходимые исследования проведены, и их резул</w:t>
      </w:r>
      <w:r>
        <w:t>ьтаты отражены в акте, составленном в соответствии с законом, и никаких оснований не доверять ему, у суда не имеется.</w:t>
      </w:r>
    </w:p>
    <w:p w:rsidR="00A77B3E" w:rsidP="00A42718">
      <w:pPr>
        <w:ind w:firstLine="720"/>
        <w:jc w:val="both"/>
      </w:pPr>
      <w:r>
        <w:t xml:space="preserve">Также, согласно продемонстрированной в судебном заседании видеозаписи у </w:t>
      </w:r>
      <w:r>
        <w:t>Оглу</w:t>
      </w:r>
      <w:r>
        <w:t xml:space="preserve"> Р.Г. установлено состояние алкогольного опьянения в количеств</w:t>
      </w:r>
      <w:r>
        <w:t xml:space="preserve">е 0,750 мг/л. При этом, </w:t>
      </w:r>
      <w:r>
        <w:t>Оглу</w:t>
      </w:r>
      <w:r>
        <w:t xml:space="preserve"> Р.Г. согласился с результатами освидетельствования на состояние алкогольного опьянения, о чём собственноручно сделал отметку в акте.</w:t>
      </w:r>
    </w:p>
    <w:p w:rsidR="00A77B3E" w:rsidP="00A42718">
      <w:pPr>
        <w:ind w:firstLine="720"/>
        <w:jc w:val="both"/>
      </w:pPr>
      <w:r>
        <w:t xml:space="preserve">В силу ст. 1.5 Кодекса Российской Федерации об административных правонарушениях лицо подлежит </w:t>
      </w:r>
      <w:r>
        <w:t>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A42718">
      <w:pPr>
        <w:ind w:firstLine="720"/>
        <w:jc w:val="both"/>
      </w:pPr>
      <w:r>
        <w:t>В силу ст. 2.1 Кодекса Российской Федерации об административных правонарушениях административным правонарушением признается противоправ</w:t>
      </w:r>
      <w: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42718">
      <w:pPr>
        <w:ind w:firstLine="720"/>
        <w:jc w:val="both"/>
      </w:pPr>
      <w:r>
        <w:t>В соответствии со ст. 26.2 К</w:t>
      </w:r>
      <w:r>
        <w:t>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t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A42718">
      <w:pPr>
        <w:ind w:firstLine="720"/>
        <w:jc w:val="both"/>
      </w:pPr>
      <w:r>
        <w:t>Эти данные устанавливаются протоколо</w:t>
      </w:r>
      <w:r>
        <w:t xml:space="preserve">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A77B3E" w:rsidP="00A42718">
      <w:pPr>
        <w:ind w:firstLine="720"/>
        <w:jc w:val="both"/>
      </w:pPr>
      <w:r>
        <w:t>В соответствии со ст. 26.11 Кодекса Ро</w:t>
      </w:r>
      <w:r>
        <w:t>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</w:t>
      </w:r>
      <w:r>
        <w:t>сех обстоятельств дела в их совокупности.</w:t>
      </w:r>
    </w:p>
    <w:p w:rsidR="00A77B3E" w:rsidP="00A42718">
      <w:pPr>
        <w:ind w:firstLine="720"/>
        <w:jc w:val="both"/>
      </w:pPr>
      <w: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A42718">
      <w:pPr>
        <w:ind w:firstLine="720"/>
        <w:jc w:val="both"/>
      </w:pPr>
      <w:r>
        <w:t>При рассмотрении данного дела об адми</w:t>
      </w:r>
      <w:r>
        <w:t>нистративном правонарушении суд учитывает задачи Закона Российской Федерации «О безопасности дорожного движения» и Правил дорожного движения Российской Федерации, которыми являются: охрана жизни и здоровья и имущества граждан, защита их прав и законных инт</w:t>
      </w:r>
      <w:r>
        <w:t>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A77B3E" w:rsidP="00A42718">
      <w:pPr>
        <w:ind w:firstLine="720"/>
        <w:jc w:val="both"/>
      </w:pPr>
      <w:r>
        <w:t xml:space="preserve">По смыслу закона безопасность дорожного движения, это состояние данного процесса, отражающее степень </w:t>
      </w:r>
      <w:r>
        <w:t>защищенности его участников (охрана жизни, здоровья, имущества граждан, защита их прав и законных интересов) от дорожно-транспортных происшествий и их последствий, путем предупреждения дорожно-транспортных происшествий.</w:t>
      </w:r>
    </w:p>
    <w:p w:rsidR="00A77B3E" w:rsidP="00A42718">
      <w:pPr>
        <w:ind w:firstLine="720"/>
        <w:jc w:val="both"/>
      </w:pPr>
      <w:r>
        <w:t xml:space="preserve">Таким образом, факт нарушения </w:t>
      </w:r>
      <w:r>
        <w:t>Оглу</w:t>
      </w:r>
      <w:r>
        <w:t xml:space="preserve"> Р</w:t>
      </w:r>
      <w:r>
        <w:t xml:space="preserve">.Г. Правил дорожного движения Российской Федерации был </w:t>
      </w:r>
      <w:r>
        <w:t>установлен в процессе рассмотрения административного материала подтвержден</w:t>
      </w:r>
      <w:r>
        <w:t>, имеющимися письменными доказательствами по делу, которые суд признает достоверными и допустимыми, следовательно, его действия</w:t>
      </w:r>
      <w:r>
        <w:t xml:space="preserve"> правильно квалифицированы по ч.1 ст. 12.8 Кодекса Российской Федерации об административных правонарушениях.</w:t>
      </w:r>
    </w:p>
    <w:p w:rsidR="00A77B3E" w:rsidP="00A42718">
      <w:pPr>
        <w:ind w:firstLine="720"/>
        <w:jc w:val="both"/>
      </w:pPr>
      <w:r>
        <w:t>Статья 3.1 Кодекса Российской Федерации об административных правонарушениях устанавливает, что административное наказание является установленной го</w:t>
      </w:r>
      <w:r>
        <w:t xml:space="preserve">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 Цель административного наказания в силу положений ст. 2.9</w:t>
      </w:r>
      <w:r>
        <w:t xml:space="preserve"> Кодекса Российской Федерации об административных правонарушениях состоит в виде предупреждения совершения новых правонарушений.</w:t>
      </w:r>
    </w:p>
    <w:p w:rsidR="00A77B3E" w:rsidP="00A42718">
      <w:pPr>
        <w:ind w:firstLine="720"/>
        <w:jc w:val="both"/>
      </w:pPr>
      <w:r>
        <w:t>При назначении наказания судом учитывается характер совершенного им административного правонарушения, степень общественной опас</w:t>
      </w:r>
      <w:r>
        <w:t>ности правонарушения для участников дорожного движения,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 w:rsidP="00A42718">
      <w:pPr>
        <w:ind w:firstLine="720"/>
        <w:jc w:val="both"/>
      </w:pPr>
      <w:r>
        <w:t>Обстоятельством, смягчающим наказание, мировой судья при</w:t>
      </w:r>
      <w:r>
        <w:t xml:space="preserve">знает раскаяние </w:t>
      </w:r>
      <w:r>
        <w:t>Оглу</w:t>
      </w:r>
      <w:r>
        <w:t xml:space="preserve"> Р.Г.</w:t>
      </w:r>
    </w:p>
    <w:p w:rsidR="00A77B3E" w:rsidP="00A42718">
      <w:pPr>
        <w:ind w:firstLine="720"/>
        <w:jc w:val="both"/>
      </w:pPr>
      <w:r>
        <w:t>Отягчающих обстоятельств судом не установлено.</w:t>
      </w:r>
    </w:p>
    <w:p w:rsidR="00A77B3E" w:rsidP="00A42718">
      <w:pPr>
        <w:ind w:firstLine="720"/>
        <w:jc w:val="both"/>
      </w:pPr>
      <w:r>
        <w:t xml:space="preserve">При назначении </w:t>
      </w:r>
      <w:r>
        <w:t>Оглу</w:t>
      </w:r>
      <w:r>
        <w:t xml:space="preserve"> Р.Г. вида и размера административного наказания суд, в соответствии со ст.ст.3.1 и 4.1 Кодекса Российской Федерации об административных правонарушениях учитывает х</w:t>
      </w:r>
      <w:r>
        <w:t xml:space="preserve">арактер и обстоятельства совершенного им административного правонарушения, личность привлекаемого, наличие смягчающих и отсутствие отягчающих административную ответственность обстоятельств, и считает необходимым назначить </w:t>
      </w:r>
      <w:r>
        <w:t>Оглу</w:t>
      </w:r>
      <w:r>
        <w:t xml:space="preserve"> Р.Г. наказание в виде штрафа </w:t>
      </w:r>
      <w:r>
        <w:t>в размере, предусмотренном санкцией ч.1</w:t>
      </w:r>
      <w:r>
        <w:t xml:space="preserve"> ст.12.8 Кодекса Российской Федерации об административных правонарушениях с лишением права управления транспортными средствами, что, по мнению суда, будет направлено на предупреждение совершения им новых правонарушени</w:t>
      </w:r>
      <w:r>
        <w:t>й, воспитание добросовестного отношения к исполнению обязанностей по соблюдению Правил дорожного движения.</w:t>
      </w:r>
    </w:p>
    <w:p w:rsidR="00A77B3E" w:rsidP="00A42718">
      <w:pPr>
        <w:ind w:firstLine="720"/>
        <w:jc w:val="both"/>
      </w:pPr>
      <w:r>
        <w:t>Руководствуясь ст.ст.12.8 ч.1, 29.10 Кодекса Российской Федерации об административных правонарушениях, мировой судья</w:t>
      </w:r>
    </w:p>
    <w:p w:rsidR="00A77B3E"/>
    <w:p w:rsidR="00A77B3E" w:rsidP="007D0B18">
      <w:pPr>
        <w:jc w:val="center"/>
      </w:pPr>
      <w:r>
        <w:t>ПОСТАНОВИЛ:</w:t>
      </w:r>
    </w:p>
    <w:p w:rsidR="00A77B3E"/>
    <w:p w:rsidR="00A77B3E" w:rsidP="00A42718">
      <w:pPr>
        <w:ind w:firstLine="720"/>
        <w:jc w:val="both"/>
      </w:pPr>
      <w:r>
        <w:t xml:space="preserve">Признать </w:t>
      </w:r>
      <w:r>
        <w:t>Оглу</w:t>
      </w:r>
      <w:r>
        <w:t xml:space="preserve"> </w:t>
      </w:r>
      <w:r w:rsidR="00A211B5">
        <w:t>Р.Г.</w:t>
      </w:r>
      <w:r>
        <w:t xml:space="preserve">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наказание в виде административного штрафа в размере 30000 (тридцать тысяч) ру</w:t>
      </w:r>
      <w:r>
        <w:t>блей с лишением права управления транспортными средствами на срок 1 (один) год 6 (шесть) месяцев.</w:t>
      </w:r>
    </w:p>
    <w:p w:rsidR="00A77B3E" w:rsidP="00A42718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получатель - УФК по Республи</w:t>
      </w:r>
      <w:r>
        <w:t>ке Крым (ОМВД России по Советскому району), банковский идентификационный код телефон, ИНН телефон, КПП телефон, ОКТМО телефон, номер счета получателя платежа номер</w:t>
      </w:r>
      <w:r>
        <w:t>, УИН номер</w:t>
      </w:r>
      <w:r>
        <w:t xml:space="preserve">, КБК телефон </w:t>
      </w:r>
      <w:r>
        <w:t>телефон</w:t>
      </w:r>
      <w:r>
        <w:t xml:space="preserve">. </w:t>
      </w:r>
    </w:p>
    <w:p w:rsidR="00A77B3E" w:rsidP="00A42718">
      <w:pPr>
        <w:ind w:firstLine="720"/>
        <w:jc w:val="both"/>
      </w:pPr>
      <w:r>
        <w:t>Копию постановления направит</w:t>
      </w:r>
      <w:r>
        <w:t>ь в Отделение ГИБДД ОМВД России по Советскому району Республики Крым для исполнения в части изъятия водительского удостоверения у правонарушителя.</w:t>
      </w:r>
    </w:p>
    <w:p w:rsidR="00A77B3E" w:rsidP="00A42718">
      <w:pPr>
        <w:ind w:firstLine="720"/>
        <w:jc w:val="both"/>
      </w:pPr>
      <w:r>
        <w:t xml:space="preserve">Разъяснить </w:t>
      </w:r>
      <w:r>
        <w:t>Оглу</w:t>
      </w:r>
      <w:r>
        <w:t xml:space="preserve"> </w:t>
      </w:r>
      <w:r w:rsidR="00A211B5">
        <w:t>Р.Г.</w:t>
      </w:r>
      <w:r>
        <w:t xml:space="preserve">, что в случае неуплаты административного штрафа в срок он будет привлечен </w:t>
      </w:r>
      <w:r>
        <w:t>к административной ответственности в соответствии со ст. 20.25 Кодекса РФ об административных правонарушениях.</w:t>
      </w:r>
    </w:p>
    <w:p w:rsidR="00A77B3E" w:rsidP="00A42718">
      <w:pPr>
        <w:ind w:firstLine="720"/>
        <w:jc w:val="both"/>
      </w:pPr>
      <w:r>
        <w:t xml:space="preserve">Разъяснить </w:t>
      </w:r>
      <w:r>
        <w:t>Оглу</w:t>
      </w:r>
      <w:r>
        <w:t xml:space="preserve"> </w:t>
      </w:r>
      <w:r w:rsidR="00A211B5">
        <w:t>Р.Г.</w:t>
      </w:r>
      <w:r>
        <w:t>, что в силу ст.32.7 Кодекса Российской Федерации об административных правонарушениях в течение трех рабочих дн</w:t>
      </w:r>
      <w:r>
        <w:t>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Отделение ГИБДД ОМВД России по Советскому району Республики Крым.</w:t>
      </w:r>
      <w:r>
        <w:t xml:space="preserve"> В </w:t>
      </w:r>
      <w:r>
        <w:t xml:space="preserve">случае утраты указанных документов заявить об этом в указанный орган в тот же срок. </w:t>
      </w:r>
    </w:p>
    <w:p w:rsidR="00A77B3E" w:rsidP="00A42718">
      <w:pPr>
        <w:ind w:firstLine="720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</w:t>
      </w:r>
      <w:r>
        <w:t xml:space="preserve">ого права начинается со дня сдачи лицом либо изъятия у него соответствующего удостоверения, а равно получения органом, </w:t>
      </w:r>
      <w:r>
        <w:t xml:space="preserve">исполняющим этот вид административного наказания, заявления лица об утрате указанных документов. </w:t>
      </w:r>
    </w:p>
    <w:p w:rsidR="00A77B3E" w:rsidP="00A42718">
      <w:pPr>
        <w:ind w:firstLine="720"/>
        <w:jc w:val="both"/>
      </w:pPr>
      <w:r>
        <w:t>Постановление может быть обжаловано в С</w:t>
      </w:r>
      <w:r>
        <w:t>оветский районный суд Республики Крым через мирового судью в течение 10 дней со дня вручения копии постановления.</w:t>
      </w:r>
    </w:p>
    <w:p w:rsidR="00A77B3E"/>
    <w:p w:rsidR="00A77B3E">
      <w:r>
        <w:t>И.о.мирового</w:t>
      </w:r>
      <w:r>
        <w:t xml:space="preserve"> судьи: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18"/>
    <w:rsid w:val="00024C6E"/>
    <w:rsid w:val="00497E71"/>
    <w:rsid w:val="007D0B18"/>
    <w:rsid w:val="00A211B5"/>
    <w:rsid w:val="00A427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