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5-84-279/2025</w:t>
      </w:r>
    </w:p>
    <w:p w:rsidR="00A77B3E">
      <w:r>
        <w:t>УИД 91MS0084-01-2025-001513-12</w:t>
      </w:r>
    </w:p>
    <w:p w:rsidR="00A77B3E"/>
    <w:p w:rsidR="00A77B3E">
      <w:r>
        <w:t>П о с т а н о в л е н и е</w:t>
      </w:r>
    </w:p>
    <w:p w:rsidR="00A77B3E"/>
    <w:p w:rsidR="00A77B3E">
      <w:r>
        <w:t>03 сентября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Нестеровича</w:t>
      </w:r>
      <w:r>
        <w:t xml:space="preserve"> Сергея Сергеевича, пас</w:t>
      </w:r>
      <w:r>
        <w:t xml:space="preserve">портные </w:t>
      </w:r>
      <w:r>
        <w:t>данныеадрес</w:t>
      </w:r>
      <w:r>
        <w:t xml:space="preserve">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ст.17.3 КоАП РФ,</w:t>
      </w:r>
    </w:p>
    <w:p w:rsidR="00A77B3E"/>
    <w:p w:rsidR="00A77B3E">
      <w:r>
        <w:t>У С Т А Н О</w:t>
      </w:r>
      <w:r>
        <w:t xml:space="preserve"> В И Л</w:t>
      </w:r>
    </w:p>
    <w:p w:rsidR="00A77B3E">
      <w:r>
        <w:t>фио</w:t>
      </w:r>
      <w:r>
        <w:t xml:space="preserve"> дата в время, находясь в здании мировых судей адрес по адресу: адрес, громко кричал, выражал своё недовольство, на неоднократные законные требования судебного пристава не реагировал, а именно: не переставал кричать в здании суда, на предупрежден</w:t>
      </w:r>
      <w:r>
        <w:t>ие об административной ответственности не реагировал, чем воспрепятствовал законной деятельности судебного пристава, совершил административное правонарушение, предусмотренное ч.2 ст.17.3 КоАП РФ.</w:t>
      </w:r>
    </w:p>
    <w:p w:rsidR="00A77B3E">
      <w:r>
        <w:t>фио</w:t>
      </w:r>
      <w:r>
        <w:t xml:space="preserve"> в судебное заседание не явился, о месте и времени рассмо</w:t>
      </w:r>
      <w:r>
        <w:t>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</w:t>
      </w:r>
      <w:r>
        <w:t>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№146/25/82013-АП от дата,  в котором </w:t>
      </w:r>
      <w:r>
        <w:t>фио</w:t>
      </w:r>
      <w:r>
        <w:t xml:space="preserve"> с протоколом согласен, вину признаёт (л.д.1); письменны</w:t>
      </w:r>
      <w:r>
        <w:t xml:space="preserve">м объяснением </w:t>
      </w:r>
      <w:r>
        <w:t>фио</w:t>
      </w:r>
      <w:r>
        <w:t xml:space="preserve"> от дата (л.д.2); рапортом младшего судебного пристава от дата (л.д.3); копией правил пребывания граждан в зданиях (помещениях) судебных участков мировых судей адрес (л.д.5-12);  копией постовой ведомости от дата (л.д.13).</w:t>
      </w:r>
    </w:p>
    <w:p w:rsidR="00A77B3E">
      <w:r>
        <w:t>Доказательства п</w:t>
      </w:r>
      <w:r>
        <w:t>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</w:t>
      </w:r>
      <w:r>
        <w:t>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2 ст. 17.3 КоАП РФ, как неисполнение законного распоряжения судеб</w:t>
      </w:r>
      <w:r>
        <w:t xml:space="preserve">ного пристава по обеспечению установленного порядка деятельности судов о прекращении </w:t>
      </w:r>
      <w:r>
        <w:t>действий, нарушающих установленные в суде правила, вина в совершении административного правонарушения доказана полностью.</w:t>
      </w:r>
    </w:p>
    <w:p w:rsidR="00A77B3E">
      <w:r>
        <w:t>В соответствии со ст. 4.2 КоАП РФ, обстоятельство</w:t>
      </w:r>
      <w:r>
        <w:t xml:space="preserve">м смягчающим административную ответственность </w:t>
      </w:r>
      <w:r>
        <w:t>фио</w:t>
      </w:r>
      <w:r>
        <w:t xml:space="preserve"> за совершенное правонарушение судом признаёт признание вины.</w:t>
      </w:r>
    </w:p>
    <w:p w:rsidR="00A77B3E">
      <w:r>
        <w:t xml:space="preserve">Согласно ст. 4.3 КоАП РФ, обстоятельств отягчающих ответственность </w:t>
      </w:r>
    </w:p>
    <w:p w:rsidR="00A77B3E"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</w:t>
      </w:r>
      <w:r>
        <w:t>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</w:t>
      </w:r>
      <w:r>
        <w:t xml:space="preserve">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</w:t>
      </w:r>
      <w:r>
        <w:t>наказание в виде административного штрафа в пределах санкции ч. 2 ст. 17.3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</w:t>
      </w:r>
      <w:r>
        <w:t>отренного ч.2 ст.17.3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(Министерство юстиции адрес); Наимен</w:t>
      </w:r>
      <w:r>
        <w:t xml:space="preserve">ование банка: отделение адрес Банка России//УФК по адрес </w:t>
      </w:r>
    </w:p>
    <w:p w:rsidR="00A77B3E">
      <w:r>
        <w:t xml:space="preserve">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</w:t>
      </w:r>
      <w:r>
        <w:t xml:space="preserve">телефон, ОКТМО телефон,  КБК телефон </w:t>
      </w:r>
      <w:r>
        <w:t>телефон</w:t>
      </w:r>
      <w:r>
        <w:t>, УИН 0410760300845002792517135.</w:t>
      </w:r>
    </w:p>
    <w:p w:rsidR="00A77B3E">
      <w:r>
        <w:t xml:space="preserve"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</w:t>
      </w:r>
      <w:r>
        <w:t>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</w:t>
      </w:r>
      <w:r>
        <w:t>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</w:t>
      </w:r>
      <w:r>
        <w:t>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C31729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29"/>
    <w:rsid w:val="00A77B3E"/>
    <w:rsid w:val="00C31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