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870B5">
      <w:pPr>
        <w:jc w:val="right"/>
      </w:pPr>
      <w:r>
        <w:t xml:space="preserve">                                                                               Дело № 5-84-282/2021</w:t>
      </w:r>
    </w:p>
    <w:p w:rsidR="00A77B3E" w:rsidP="001870B5">
      <w:pPr>
        <w:jc w:val="right"/>
      </w:pPr>
      <w:r>
        <w:t>УИД 91MS0084-01-2021-000747-15</w:t>
      </w:r>
    </w:p>
    <w:p w:rsidR="00A77B3E" w:rsidP="001870B5">
      <w:pPr>
        <w:jc w:val="both"/>
      </w:pPr>
    </w:p>
    <w:p w:rsidR="00A77B3E" w:rsidP="001870B5">
      <w:pPr>
        <w:jc w:val="center"/>
      </w:pPr>
      <w:r>
        <w:t>П о с т а н о в л е н и е</w:t>
      </w:r>
    </w:p>
    <w:p w:rsidR="00A77B3E" w:rsidP="001870B5">
      <w:pPr>
        <w:jc w:val="both"/>
      </w:pPr>
    </w:p>
    <w:p w:rsidR="00A77B3E" w:rsidP="001870B5">
      <w:pPr>
        <w:jc w:val="both"/>
      </w:pPr>
      <w:r>
        <w:t xml:space="preserve">         </w:t>
      </w:r>
      <w:r>
        <w:t xml:space="preserve">10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870B5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A77B3E" w:rsidP="001870B5">
      <w:pPr>
        <w:jc w:val="both"/>
      </w:pPr>
      <w:r>
        <w:t xml:space="preserve">        </w:t>
      </w:r>
      <w:r>
        <w:t xml:space="preserve"> Матюшенко А.А.</w:t>
      </w:r>
      <w:r>
        <w:t>, паспортные и анкетные данные,</w:t>
      </w:r>
    </w:p>
    <w:p w:rsidR="00A77B3E" w:rsidP="001870B5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</w:t>
      </w:r>
      <w:r>
        <w:t>, предусмотренного ч. 1 ст. 12.26 КоАП РФ,</w:t>
      </w:r>
    </w:p>
    <w:p w:rsidR="00A77B3E" w:rsidP="001870B5">
      <w:pPr>
        <w:jc w:val="both"/>
      </w:pPr>
    </w:p>
    <w:p w:rsidR="00A77B3E" w:rsidP="001870B5">
      <w:pPr>
        <w:jc w:val="center"/>
      </w:pPr>
      <w:r>
        <w:t>У С Т А Н О В И Л</w:t>
      </w:r>
    </w:p>
    <w:p w:rsidR="00A77B3E" w:rsidP="001870B5">
      <w:pPr>
        <w:jc w:val="center"/>
      </w:pPr>
    </w:p>
    <w:p w:rsidR="00A77B3E" w:rsidP="001870B5">
      <w:pPr>
        <w:jc w:val="both"/>
      </w:pPr>
      <w:r>
        <w:t xml:space="preserve">         </w:t>
      </w:r>
      <w:r>
        <w:t>14.09.2021 года в 20 час. 25 мин., Матюшенко А.А.  на изъято</w:t>
      </w:r>
      <w:r>
        <w:t>, управляя транспортным средством автомобилем ...марка автомобиля , изъ</w:t>
      </w:r>
      <w:r>
        <w:t xml:space="preserve">ято с признаками алкогольного опьянения, а именно: запах </w:t>
      </w:r>
      <w:r>
        <w:t xml:space="preserve">алкоголя изо рта, неустойчивость позы, дата  в время    </w:t>
      </w:r>
      <w:r>
        <w:t xml:space="preserve">на адрес </w:t>
      </w:r>
      <w:r>
        <w:t>адрес</w:t>
      </w:r>
      <w:r>
        <w:t xml:space="preserve">, </w:t>
      </w:r>
      <w:r>
        <w:t>не выполнил законного требования уполномоченного лица - медицинского работника, о прохождении медицинского освидетельствования на состояние оп</w:t>
      </w:r>
      <w:r>
        <w:t xml:space="preserve">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1870B5">
      <w:pPr>
        <w:jc w:val="both"/>
      </w:pPr>
      <w:r>
        <w:t xml:space="preserve">            </w:t>
      </w:r>
      <w:r>
        <w:t>В судебном заседании Матюшенко А.А. вину в совершении административного правонарушения признал полностью, подтвердил обстоятельства, и</w:t>
      </w:r>
      <w:r>
        <w:t>зложенные в протоколе, также пояснил, что отказался                             от прохождения освидетельствования на состояние опьянения на месте                               и в медицинском учреждении, поскольку в этом не было необходимости.</w:t>
      </w:r>
    </w:p>
    <w:p w:rsidR="00A77B3E" w:rsidP="001870B5">
      <w:pPr>
        <w:jc w:val="both"/>
      </w:pPr>
      <w:r>
        <w:t xml:space="preserve">            </w:t>
      </w:r>
      <w:r>
        <w:t>Вина Матюше</w:t>
      </w:r>
      <w:r>
        <w:t>нко А.А. в совершении административного правонарушения подтверждается материалами дела:</w:t>
      </w:r>
    </w:p>
    <w:p w:rsidR="00A77B3E" w:rsidP="001870B5">
      <w:pPr>
        <w:jc w:val="both"/>
      </w:pPr>
      <w:r>
        <w:t xml:space="preserve">- протоколом об административном правонарушении от дата серии 82 АП №124203, составленного в присутствии Матюшенко А.А. (л.д.1); протоколом об отстранении от управления транспортным средством,  </w:t>
      </w:r>
      <w:r>
        <w:t xml:space="preserve">в соответствии с которым, Матюшенко А.А. отстранен от управления т/с </w:t>
      </w:r>
      <w:r>
        <w:t>в связи с наличием признаков опьянения - запах алкоголя изо рта, неустойчивость позы (л.д.2);</w:t>
      </w:r>
      <w:r>
        <w:t xml:space="preserve"> </w:t>
      </w:r>
      <w:r>
        <w:t>протокол</w:t>
      </w:r>
      <w:r>
        <w:t xml:space="preserve">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Матюшенко А.А. отказался пройти медицинское освидетельствование </w:t>
      </w:r>
      <w:r>
        <w:t>на состояние опьянения, основанием для направления на медицинское осв</w:t>
      </w:r>
      <w:r>
        <w:t xml:space="preserve">идетельствование явился отказ от прохождения освидетельствования </w:t>
      </w:r>
      <w:r>
        <w:t>на состояние алкогольного опьянения (</w:t>
      </w:r>
      <w:r>
        <w:t>л.д</w:t>
      </w:r>
      <w:r>
        <w:t>. 3); дополнением к протоколу (л.д.5); информацией о ранее допущенных правонарушениях (</w:t>
      </w:r>
      <w:r>
        <w:t>л.д</w:t>
      </w:r>
      <w:r>
        <w:t>. 6);</w:t>
      </w:r>
      <w:r>
        <w:t xml:space="preserve"> карточкой операции с ВУ (л.д.7);</w:t>
      </w:r>
      <w:r>
        <w:t xml:space="preserve"> справкой к протоколу (л.д.4).</w:t>
      </w:r>
    </w:p>
    <w:p w:rsidR="00A77B3E" w:rsidP="001870B5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существенных нарушений требования закона при их составлении не допущено, все сведения, необходимые для правильн</w:t>
      </w:r>
      <w:r>
        <w:t>ого разрешения дела, отражены.</w:t>
      </w:r>
    </w:p>
    <w:p w:rsidR="00A77B3E" w:rsidP="001870B5">
      <w:pPr>
        <w:jc w:val="both"/>
      </w:pPr>
      <w:r>
        <w:t xml:space="preserve">             </w:t>
      </w:r>
      <w:r>
        <w:t xml:space="preserve">Кроме того, вина Матюшенко А.А. </w:t>
      </w:r>
      <w:r>
        <w:t>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1870B5" w:rsidP="001870B5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</w:t>
      </w:r>
      <w:r>
        <w:t xml:space="preserve">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</w:t>
      </w:r>
      <w:r>
        <w:t xml:space="preserve">ельствах, и в полном объеме содержит фиксацию процедуры направления               </w:t>
      </w:r>
    </w:p>
    <w:p w:rsidR="00A77B3E" w:rsidP="001870B5">
      <w:pPr>
        <w:jc w:val="both"/>
      </w:pPr>
      <w:r>
        <w:t xml:space="preserve">            </w:t>
      </w:r>
      <w:r>
        <w:t xml:space="preserve">Матюшенко А.А. на </w:t>
      </w:r>
      <w:r>
        <w:t>освидетельствование</w:t>
      </w:r>
      <w:r>
        <w:t xml:space="preserve"> на состояние опьянения на месте и процедуру направления Матюшенко А.А. на медицинское освидетельствование на состояние опьянения и отказ последнего  </w:t>
      </w:r>
      <w:r>
        <w:t>от прохождения освидетельствования.</w:t>
      </w:r>
    </w:p>
    <w:p w:rsidR="00A77B3E" w:rsidP="001870B5">
      <w:pPr>
        <w:jc w:val="both"/>
      </w:pPr>
      <w:r>
        <w:t xml:space="preserve">            </w:t>
      </w:r>
      <w:r>
        <w:t>Каких-либо существенных недостатков в составлении протокола                           об административном правонарушении, в том смысле, какой придают этому разъяснения, содержащиеся в Постан</w:t>
      </w:r>
      <w:r>
        <w:t xml:space="preserve">овлении Пленума Верховного Суда РФ                 </w:t>
      </w:r>
      <w:r>
        <w:t>от</w:t>
      </w:r>
      <w:r>
        <w:t xml:space="preserve"> </w:t>
      </w:r>
      <w:r>
        <w:t>дата</w:t>
      </w:r>
      <w:r>
        <w:t xml:space="preserve"> № 5 «О некоторых вопросах, возникающих у судов при применении Кодекса Российской Федерации об административных правонарушениях», не выявлено.</w:t>
      </w:r>
    </w:p>
    <w:p w:rsidR="00A77B3E" w:rsidP="001870B5">
      <w:pPr>
        <w:jc w:val="both"/>
      </w:pPr>
      <w:r>
        <w:t xml:space="preserve">              </w:t>
      </w:r>
      <w:r>
        <w:t>Доказательства по делу непротиворечивы и полностью согл</w:t>
      </w:r>
      <w:r>
        <w:t>асуются между собой, нахожу их относимыми, допустимыми, достоверными и достаточными для разрешения дела.</w:t>
      </w:r>
    </w:p>
    <w:p w:rsidR="00A77B3E" w:rsidP="001870B5">
      <w:pPr>
        <w:jc w:val="both"/>
      </w:pPr>
      <w:r>
        <w:t xml:space="preserve">              </w:t>
      </w:r>
      <w:r>
        <w:t>Таким образом, действия Матюшенко А.А. правильно квалифицированы по ч. 1 ст. 12.26 КоАП РФ, как невыполнение водителем транспортного средства законного</w:t>
      </w:r>
      <w:r>
        <w:t xml:space="preserve">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</w:t>
      </w:r>
      <w:r>
        <w:t>ушения доказана.</w:t>
      </w:r>
    </w:p>
    <w:p w:rsidR="00A77B3E" w:rsidP="001870B5">
      <w:pPr>
        <w:jc w:val="both"/>
      </w:pPr>
      <w:r>
        <w:t xml:space="preserve">              </w:t>
      </w:r>
      <w:r>
        <w:t xml:space="preserve">В соответствии со ст. 4.2 КоАП РФ, обстоятельством смягчающим административную ответственность Матюшенко А.А. за совершенное правонарушение суд признает признание вины и раскаяние </w:t>
      </w:r>
      <w:r>
        <w:t>в</w:t>
      </w:r>
      <w:r>
        <w:t xml:space="preserve"> содеянном.</w:t>
      </w:r>
    </w:p>
    <w:p w:rsidR="00A77B3E" w:rsidP="001870B5">
      <w:pPr>
        <w:jc w:val="both"/>
      </w:pPr>
      <w:r>
        <w:t xml:space="preserve">             </w:t>
      </w:r>
      <w:r>
        <w:t>Согласно со ст. 4.3 КоАП РФ, обстоятельств отя</w:t>
      </w:r>
      <w:r>
        <w:t>гчающих ответственность Матюшенко А.А. за совершенное правонарушение судом не установлено.</w:t>
      </w:r>
    </w:p>
    <w:p w:rsidR="00A77B3E" w:rsidP="001870B5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                                      его</w:t>
      </w:r>
      <w:r>
        <w:t xml:space="preserve"> имущественное положение, наличие обстоятельств смягчающих                                   и отсутствие обстоятельств отягчающих административную ответственность, считаю необходимым назначить Матюшенко А.А. административное наказание в виде административ</w:t>
      </w:r>
      <w:r>
        <w:t>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1870B5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870B5">
      <w:pPr>
        <w:jc w:val="center"/>
      </w:pPr>
      <w:r>
        <w:t>П О С Т А Н О В И Л:</w:t>
      </w:r>
    </w:p>
    <w:p w:rsidR="00A77B3E" w:rsidP="001870B5">
      <w:pPr>
        <w:jc w:val="both"/>
      </w:pPr>
    </w:p>
    <w:p w:rsidR="00A77B3E" w:rsidP="001870B5">
      <w:pPr>
        <w:jc w:val="both"/>
      </w:pPr>
      <w:r>
        <w:t xml:space="preserve">            </w:t>
      </w:r>
      <w:r>
        <w:t>Матюшенко А.</w:t>
      </w:r>
      <w:r>
        <w:t xml:space="preserve"> А.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ч. 1  </w:t>
      </w:r>
      <w:r>
        <w:t xml:space="preserve">ст. 12.26 КоАП РФ, и назначить ему наказание в виде административного штрафа  в размере сумма с лишением права </w:t>
      </w:r>
      <w:r>
        <w:t>управления транспортными средствами на срок 1 (один) год 6 (шесть) месяцев.</w:t>
      </w:r>
    </w:p>
    <w:p w:rsidR="00A77B3E" w:rsidP="001870B5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</w:t>
      </w:r>
      <w:r>
        <w:t>кор</w:t>
      </w:r>
      <w:r>
        <w:t>.</w:t>
      </w:r>
      <w:r>
        <w:t>/</w:t>
      </w:r>
      <w:r>
        <w:t>сч</w:t>
      </w:r>
      <w:r>
        <w:t>. 40102810645370000035; наименование банка: в Отделение адрес Банка России; БИК: телефон; КБК: 18811601123010001140; Код ОКТМО: телефон; ИНН: телефон КПП: телефон; УИН: 18810491212900001245.</w:t>
      </w:r>
    </w:p>
    <w:p w:rsidR="00A77B3E" w:rsidP="001870B5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</w:t>
      </w:r>
      <w:r>
        <w:t xml:space="preserve">, лицо, привлеченное к административной ответственности, направляет судье, вынесшему постановление. </w:t>
      </w:r>
    </w:p>
    <w:p w:rsidR="00A77B3E" w:rsidP="001870B5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 w:rsidP="001870B5">
      <w:pPr>
        <w:jc w:val="both"/>
      </w:pPr>
      <w:r>
        <w:t xml:space="preserve">            </w:t>
      </w:r>
      <w:r>
        <w:t>Разъяснить что в соответствии</w:t>
      </w:r>
      <w:r>
        <w:t xml:space="preserve"> со ст. 32.2 КоАП РФ, административный штраф должен быть уплачен в полном размере лицом, привлеченным                               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                               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70B5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</w:t>
      </w:r>
      <w:r>
        <w:t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1870B5">
      <w:pPr>
        <w:jc w:val="both"/>
      </w:pPr>
      <w:r>
        <w:t xml:space="preserve">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>
        <w:t xml:space="preserve">етствующего специального права. </w:t>
      </w:r>
    </w:p>
    <w:p w:rsidR="00A77B3E" w:rsidP="001870B5">
      <w:pPr>
        <w:jc w:val="both"/>
      </w:pPr>
      <w:r>
        <w:t xml:space="preserve">            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</w:t>
      </w:r>
      <w:r>
        <w:t>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</w:t>
      </w:r>
      <w:r>
        <w:t xml:space="preserve">Кодекса), а в случае утраты указанных документов заявить об этом в указанный орган в тот же срок. </w:t>
      </w:r>
    </w:p>
    <w:p w:rsidR="00A77B3E" w:rsidP="001870B5">
      <w:pPr>
        <w:jc w:val="both"/>
      </w:pPr>
      <w:r>
        <w:t xml:space="preserve">             </w:t>
      </w: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</w:t>
      </w:r>
      <w:r>
        <w:t>тивного наказания, заявления лица об утрате указанных документов.</w:t>
      </w:r>
    </w:p>
    <w:p w:rsidR="00A77B3E" w:rsidP="001870B5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</w:t>
      </w:r>
      <w:r>
        <w:t>айона (адрес) адрес.</w:t>
      </w:r>
    </w:p>
    <w:p w:rsidR="00A77B3E" w:rsidP="001870B5">
      <w:pPr>
        <w:jc w:val="both"/>
      </w:pPr>
    </w:p>
    <w:p w:rsidR="00A77B3E" w:rsidP="001870B5">
      <w:pPr>
        <w:jc w:val="both"/>
      </w:pPr>
      <w:r>
        <w:t xml:space="preserve">         </w:t>
      </w:r>
      <w:r>
        <w:t>И.о</w:t>
      </w:r>
      <w:r>
        <w:t>. мирового судьи: /подпись/                                             А.Ю. Олейников</w:t>
      </w:r>
    </w:p>
    <w:p w:rsidR="00A77B3E" w:rsidP="001870B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B5"/>
    <w:rsid w:val="001870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