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369A">
      <w:pPr>
        <w:jc w:val="right"/>
      </w:pPr>
      <w:r>
        <w:t xml:space="preserve">   </w:t>
      </w:r>
      <w:r>
        <w:tab/>
      </w:r>
      <w:r>
        <w:tab/>
      </w:r>
      <w:r>
        <w:tab/>
        <w:t>Дело № 5-84-285/2020</w:t>
      </w:r>
    </w:p>
    <w:p w:rsidR="00A77B3E" w:rsidP="0002369A">
      <w:pPr>
        <w:jc w:val="right"/>
      </w:pPr>
      <w:r>
        <w:t>91MS0083-01-2020-000631-56</w:t>
      </w:r>
    </w:p>
    <w:p w:rsidR="00A77B3E"/>
    <w:p w:rsidR="00A77B3E" w:rsidP="0002369A">
      <w:pPr>
        <w:jc w:val="center"/>
      </w:pPr>
      <w:r>
        <w:t>П О С Т А Н О В Л Е Н И Е</w:t>
      </w:r>
    </w:p>
    <w:p w:rsidR="00A77B3E"/>
    <w:p w:rsidR="00A77B3E" w:rsidP="0002369A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15 сентября 2020 г. </w:t>
      </w:r>
    </w:p>
    <w:p w:rsidR="00A77B3E" w:rsidP="0002369A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1а), рассмотрев материалы дела 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02369A">
      <w:pPr>
        <w:ind w:firstLine="720"/>
        <w:jc w:val="both"/>
      </w:pPr>
      <w:r>
        <w:t>Кондратенко С.</w:t>
      </w:r>
      <w:r>
        <w:t>Д.</w:t>
      </w:r>
      <w:r>
        <w:t>, паспортные данные ИЗЪЯТО</w:t>
      </w:r>
      <w:r>
        <w:t>,</w:t>
      </w:r>
    </w:p>
    <w:p w:rsidR="00A77B3E" w:rsidP="0002369A">
      <w:pPr>
        <w:ind w:firstLine="720"/>
        <w:jc w:val="both"/>
      </w:pPr>
      <w:r>
        <w:t xml:space="preserve">по </w:t>
      </w:r>
      <w:r>
        <w:t>ч</w:t>
      </w:r>
      <w:r>
        <w:t>.1 ст.2</w:t>
      </w:r>
      <w:r>
        <w:t xml:space="preserve">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02369A">
      <w:pPr>
        <w:jc w:val="both"/>
      </w:pPr>
    </w:p>
    <w:p w:rsidR="00A77B3E" w:rsidP="0002369A">
      <w:pPr>
        <w:jc w:val="center"/>
      </w:pPr>
      <w:r>
        <w:t>установил:</w:t>
      </w:r>
    </w:p>
    <w:p w:rsidR="00A77B3E" w:rsidP="0002369A">
      <w:pPr>
        <w:jc w:val="both"/>
      </w:pPr>
    </w:p>
    <w:p w:rsidR="00A77B3E" w:rsidP="0002369A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Кондратенко С.Д. </w:t>
      </w:r>
      <w:r>
        <w:t>к административной ответственности по ч.1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</w:t>
      </w:r>
      <w:r>
        <w:t xml:space="preserve">ействиями Кондратенко С.Д. 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02369A">
      <w:pPr>
        <w:ind w:firstLine="720"/>
        <w:jc w:val="both"/>
      </w:pPr>
      <w:r>
        <w:t>В судебном заседании Кондратенко С.Д. свою вину признал полностью, в содеянном раскаялся.</w:t>
      </w:r>
    </w:p>
    <w:p w:rsidR="00A77B3E" w:rsidP="0002369A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</w:t>
      </w:r>
      <w:r>
        <w:t>вного штрафа в срок,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02369A">
      <w:pPr>
        <w:ind w:firstLine="720"/>
        <w:jc w:val="both"/>
      </w:pPr>
      <w:r>
        <w:t xml:space="preserve">В соответствии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02369A">
      <w:pPr>
        <w:ind w:firstLine="720"/>
        <w:jc w:val="both"/>
      </w:pPr>
      <w:r>
        <w:t>Заслушав пояснения привлекаемого, исс</w:t>
      </w:r>
      <w:r>
        <w:t xml:space="preserve">ледовав материалы дела об административном правонарушении, суд приходит к выводу о том, что вина Кондратенко С.Д. в совершении правонарушения, предусмотренного ч.1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02369A">
      <w:pPr>
        <w:jc w:val="both"/>
      </w:pPr>
      <w:r>
        <w:t xml:space="preserve"> </w:t>
      </w:r>
      <w:r>
        <w:tab/>
      </w:r>
      <w:r>
        <w:t>- протоколом об административ</w:t>
      </w:r>
      <w:r>
        <w:t>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02369A">
      <w:pPr>
        <w:ind w:firstLine="720"/>
        <w:jc w:val="both"/>
      </w:pPr>
      <w:r>
        <w:t xml:space="preserve"> - письменными объяснениями Кондратенко С.Д. (л.д.9);</w:t>
      </w:r>
    </w:p>
    <w:p w:rsidR="00A77B3E" w:rsidP="0002369A">
      <w:pPr>
        <w:ind w:firstLine="720"/>
        <w:jc w:val="both"/>
      </w:pPr>
      <w:r>
        <w:t xml:space="preserve"> - копией постановления по делу об административном правонарушении                 </w:t>
      </w:r>
      <w:r>
        <w:t xml:space="preserve">№ </w:t>
      </w:r>
      <w:r>
        <w:t>от</w:t>
      </w:r>
      <w:r>
        <w:t xml:space="preserve"> дата (л.д.3-5); </w:t>
      </w:r>
    </w:p>
    <w:p w:rsidR="00A77B3E" w:rsidP="0002369A">
      <w:pPr>
        <w:jc w:val="both"/>
      </w:pPr>
      <w:r>
        <w:t xml:space="preserve"> </w:t>
      </w:r>
      <w:r>
        <w:tab/>
      </w:r>
      <w:r>
        <w:t>- копией постановления о возбуждении исполнительн</w:t>
      </w:r>
      <w:r>
        <w:t xml:space="preserve">ого производства </w:t>
      </w:r>
      <w:r>
        <w:t>от</w:t>
      </w:r>
      <w:r>
        <w:t xml:space="preserve"> дата (л.д.6-7).</w:t>
      </w:r>
    </w:p>
    <w:p w:rsidR="00A77B3E" w:rsidP="0002369A">
      <w:pPr>
        <w:ind w:firstLine="720"/>
        <w:jc w:val="both"/>
      </w:pPr>
      <w:r>
        <w:t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</w:t>
      </w:r>
      <w:r>
        <w:t xml:space="preserve">тановления вины Кондратенко С.Д. в совершении административного правонарушения, предусмотренного ч.1 ст.20.25 </w:t>
      </w:r>
      <w:r>
        <w:t>КоАП</w:t>
      </w:r>
      <w:r>
        <w:t xml:space="preserve"> РФ.</w:t>
      </w:r>
    </w:p>
    <w:p w:rsidR="00A77B3E" w:rsidP="0002369A">
      <w:pPr>
        <w:ind w:firstLine="720"/>
        <w:jc w:val="both"/>
      </w:pPr>
      <w:r>
        <w:t xml:space="preserve">Оснований, предусмотренных законом, для освобождения Кондратенко С.Д. от ответственности по ч.1 ст.20.25 </w:t>
      </w:r>
      <w:r>
        <w:t>КоАП</w:t>
      </w:r>
      <w:r>
        <w:t xml:space="preserve"> РФ не имеется и из материал</w:t>
      </w:r>
      <w:r>
        <w:t>ов административного дела не усматривается.</w:t>
      </w:r>
    </w:p>
    <w:p w:rsidR="00A77B3E" w:rsidP="0002369A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02369A">
      <w:pPr>
        <w:ind w:firstLine="720"/>
        <w:jc w:val="both"/>
      </w:pPr>
      <w:r>
        <w:t>Обстоятельством, смягчающим наказание, суд признает раскаяние Кондратенко С.Д.</w:t>
      </w:r>
    </w:p>
    <w:p w:rsidR="00A77B3E" w:rsidP="0002369A">
      <w:pPr>
        <w:ind w:firstLine="720"/>
        <w:jc w:val="both"/>
      </w:pPr>
      <w:r>
        <w:t>Отягчающих обстоятельств судом не установлено.</w:t>
      </w:r>
    </w:p>
    <w:p w:rsidR="00A77B3E" w:rsidP="0002369A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суд считает необходимым назначить Кондратенко С.Д. административное наказание в виде обязательных работ в размере, п</w:t>
      </w:r>
      <w:r>
        <w:t xml:space="preserve">редусмотренном санкцией ч.1 ст.20.25 </w:t>
      </w:r>
      <w:r>
        <w:t>КоАП</w:t>
      </w:r>
      <w:r>
        <w:t xml:space="preserve"> РФ.</w:t>
      </w:r>
    </w:p>
    <w:p w:rsidR="00A77B3E" w:rsidP="0002369A">
      <w:pPr>
        <w:ind w:firstLine="720"/>
        <w:jc w:val="both"/>
      </w:pPr>
      <w:r>
        <w:t>При этом суд не находит оснований для назначения Кондратенко С.Д.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02369A">
      <w:pPr>
        <w:ind w:firstLine="720"/>
        <w:jc w:val="both"/>
      </w:pPr>
      <w:r>
        <w:t>Руководствуя</w:t>
      </w:r>
      <w:r>
        <w:t xml:space="preserve">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02369A">
      <w:pPr>
        <w:jc w:val="both"/>
      </w:pPr>
    </w:p>
    <w:p w:rsidR="00A77B3E" w:rsidP="0002369A">
      <w:pPr>
        <w:jc w:val="center"/>
      </w:pPr>
      <w:r>
        <w:t>постановил:</w:t>
      </w:r>
    </w:p>
    <w:p w:rsidR="00A77B3E" w:rsidP="0002369A">
      <w:pPr>
        <w:jc w:val="both"/>
      </w:pPr>
    </w:p>
    <w:p w:rsidR="00A77B3E" w:rsidP="0002369A">
      <w:pPr>
        <w:ind w:firstLine="720"/>
        <w:jc w:val="both"/>
      </w:pPr>
      <w:r>
        <w:t>признать Кондратенко С.</w:t>
      </w:r>
      <w:r>
        <w:t>Д.</w:t>
      </w:r>
      <w:r>
        <w:t xml:space="preserve"> виновным в совершении административного правонарушения, предусмотренного ч.1 ст.20.25 </w:t>
      </w:r>
      <w:r>
        <w:t>КоАП</w:t>
      </w:r>
      <w:r>
        <w:t xml:space="preserve"> РФ и назначить ему наказание в виде обязательных работ на срок</w:t>
      </w:r>
      <w:r>
        <w:t xml:space="preserve"> 20 (двадцать) часов.</w:t>
      </w:r>
    </w:p>
    <w:p w:rsidR="00A77B3E" w:rsidP="0002369A">
      <w:pPr>
        <w:ind w:firstLine="720"/>
        <w:jc w:val="both"/>
      </w:pPr>
      <w:r>
        <w:t>Постановление может быть обжаловано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02369A">
      <w:pPr>
        <w:jc w:val="both"/>
      </w:pPr>
    </w:p>
    <w:p w:rsidR="00A77B3E" w:rsidP="0002369A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02369A">
      <w:pPr>
        <w:jc w:val="both"/>
      </w:pPr>
    </w:p>
    <w:p w:rsidR="00A77B3E" w:rsidP="0002369A">
      <w:pPr>
        <w:jc w:val="both"/>
      </w:pPr>
    </w:p>
    <w:p w:rsidR="00A77B3E" w:rsidP="0002369A">
      <w:pPr>
        <w:jc w:val="both"/>
      </w:pPr>
    </w:p>
    <w:sectPr w:rsidSect="002B03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7C"/>
    <w:rsid w:val="0002369A"/>
    <w:rsid w:val="002B03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