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B5F72">
      <w:pPr>
        <w:jc w:val="right"/>
      </w:pPr>
      <w:r>
        <w:t xml:space="preserve">   </w:t>
      </w:r>
      <w:r>
        <w:tab/>
      </w:r>
      <w:r>
        <w:tab/>
      </w:r>
      <w:r>
        <w:tab/>
        <w:t>Дело № 5-84-292/2020</w:t>
      </w:r>
    </w:p>
    <w:p w:rsidR="00A77B3E" w:rsidP="007B5F72">
      <w:pPr>
        <w:jc w:val="right"/>
      </w:pPr>
      <w:r>
        <w:t>91MS0084-01-2020-000640-29</w:t>
      </w:r>
    </w:p>
    <w:p w:rsidR="00A77B3E"/>
    <w:p w:rsidR="00A77B3E" w:rsidP="007B5F72">
      <w:pPr>
        <w:jc w:val="center"/>
      </w:pPr>
      <w:r>
        <w:t>П О С Т А Н О В Л Е Н И Е</w:t>
      </w:r>
    </w:p>
    <w:p w:rsidR="00A77B3E"/>
    <w:p w:rsidR="00A77B3E" w:rsidP="007B5F72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  <w:t xml:space="preserve">         17 сентября 2020 г. </w:t>
      </w:r>
    </w:p>
    <w:p w:rsidR="00A77B3E" w:rsidP="007B5F72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.С</w:t>
      </w:r>
      <w:r>
        <w:t>оветский</w:t>
      </w:r>
      <w:r>
        <w:t>, ул.А.Матросова, 1а), рассмотрев материалы дела об административном правонарушении, поступившие из отдела судебных приставов по Кировскому и Советскому районам УФССП России по Республике Крым, о привлеч</w:t>
      </w:r>
      <w:r>
        <w:t xml:space="preserve">ении к административной ответственности </w:t>
      </w:r>
    </w:p>
    <w:p w:rsidR="00A77B3E" w:rsidP="007B5F72">
      <w:pPr>
        <w:ind w:firstLine="720"/>
        <w:jc w:val="both"/>
      </w:pPr>
      <w:r>
        <w:t>Деметренко</w:t>
      </w:r>
      <w:r>
        <w:t xml:space="preserve"> В.</w:t>
      </w:r>
      <w:r>
        <w:t>Н.</w:t>
      </w:r>
      <w:r>
        <w:t>, паспортные данные изъято</w:t>
      </w:r>
      <w:r>
        <w:t xml:space="preserve">, </w:t>
      </w:r>
    </w:p>
    <w:p w:rsidR="00A77B3E" w:rsidP="007B5F72">
      <w:pPr>
        <w:ind w:firstLine="720"/>
        <w:jc w:val="both"/>
      </w:pPr>
      <w:r>
        <w:t xml:space="preserve">по </w:t>
      </w:r>
      <w:r>
        <w:t>ч</w:t>
      </w:r>
      <w:r>
        <w:t>.1 ст.20.25 Кодекса Российской Федерации об ад</w:t>
      </w:r>
      <w:r>
        <w:t xml:space="preserve">министративных правонарушениях (далее – </w:t>
      </w:r>
      <w:r>
        <w:t>КоАП</w:t>
      </w:r>
      <w:r>
        <w:t xml:space="preserve"> РФ),</w:t>
      </w:r>
    </w:p>
    <w:p w:rsidR="00A77B3E" w:rsidP="007B5F72">
      <w:pPr>
        <w:jc w:val="both"/>
      </w:pPr>
    </w:p>
    <w:p w:rsidR="00A77B3E" w:rsidP="007B5F72">
      <w:pPr>
        <w:jc w:val="center"/>
      </w:pPr>
      <w:r>
        <w:t>установил:</w:t>
      </w:r>
    </w:p>
    <w:p w:rsidR="00A77B3E" w:rsidP="007B5F72">
      <w:pPr>
        <w:jc w:val="both"/>
      </w:pPr>
    </w:p>
    <w:p w:rsidR="00A77B3E" w:rsidP="007B5F72">
      <w:pPr>
        <w:ind w:firstLine="720"/>
        <w:jc w:val="both"/>
      </w:pPr>
      <w:r>
        <w:t xml:space="preserve">дата Советским районным судом Республики Крым вынесено постановление по делу об административном </w:t>
      </w:r>
      <w:r>
        <w:t>правонарушении</w:t>
      </w:r>
      <w:r>
        <w:t xml:space="preserve"> №</w:t>
      </w:r>
      <w:r>
        <w:t xml:space="preserve"> о привлечении </w:t>
      </w:r>
      <w:r>
        <w:t>Деметренко</w:t>
      </w:r>
      <w:r>
        <w:t xml:space="preserve"> В.Н. к административной ответственности по ч</w:t>
      </w:r>
      <w:r>
        <w:t>.2 ст….</w:t>
      </w:r>
      <w:r>
        <w:t xml:space="preserve"> </w:t>
      </w:r>
      <w:r>
        <w:t>КоАП</w:t>
      </w:r>
      <w:r>
        <w:t xml:space="preserve"> РФ и назначено наказание в виде административного штрафа в размере сумма. Постановление вступило в законную силу дата Данный штраф правонарушителем, в установленный законом срок, не уплачен. Своими действиями </w:t>
      </w:r>
      <w:r>
        <w:t>Деметренко</w:t>
      </w:r>
      <w:r>
        <w:t xml:space="preserve"> В.Н. совершила админи</w:t>
      </w:r>
      <w:r>
        <w:t xml:space="preserve">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7B5F72">
      <w:pPr>
        <w:ind w:firstLine="720"/>
        <w:jc w:val="both"/>
      </w:pPr>
      <w:r>
        <w:t xml:space="preserve">В судебном заседании </w:t>
      </w:r>
      <w:r>
        <w:t>Деметренко</w:t>
      </w:r>
      <w:r>
        <w:t xml:space="preserve"> В.Н. свою вину признала полностью, в содеянном раскаялась.</w:t>
      </w:r>
    </w:p>
    <w:p w:rsidR="00A77B3E" w:rsidP="007B5F72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административного штрафа в срок, - влечет наложение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B5F72">
      <w:pPr>
        <w:ind w:firstLine="720"/>
        <w:jc w:val="both"/>
      </w:pPr>
      <w:r>
        <w:t>В соответствии ч.1 ст</w:t>
      </w:r>
      <w:r>
        <w:t xml:space="preserve">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>
        <w:t>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7B5F72">
      <w:pPr>
        <w:ind w:firstLine="720"/>
        <w:jc w:val="both"/>
      </w:pPr>
      <w:r>
        <w:t>Заслушав пояснения привлекаемого, исследовав материалы дела об административно</w:t>
      </w:r>
      <w:r>
        <w:t xml:space="preserve">м правонарушении, суд приходит к выводу о том, что вина </w:t>
      </w:r>
      <w:r>
        <w:t>Деметренко</w:t>
      </w:r>
      <w:r>
        <w:t xml:space="preserve"> В.Н.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7B5F72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</w:t>
      </w:r>
      <w:r>
        <w:t>а (л.д.1-2);</w:t>
      </w:r>
    </w:p>
    <w:p w:rsidR="00A77B3E" w:rsidP="007B5F72">
      <w:pPr>
        <w:jc w:val="both"/>
      </w:pPr>
      <w:r>
        <w:t xml:space="preserve"> </w:t>
      </w:r>
      <w:r>
        <w:tab/>
      </w:r>
      <w:r>
        <w:t xml:space="preserve">- письменными объяснениями </w:t>
      </w:r>
      <w:r>
        <w:t>Деметренко</w:t>
      </w:r>
      <w:r>
        <w:t xml:space="preserve"> В.Н. (л.д.7);</w:t>
      </w:r>
    </w:p>
    <w:p w:rsidR="00A77B3E" w:rsidP="007B5F72">
      <w:pPr>
        <w:ind w:firstLine="720"/>
        <w:jc w:val="both"/>
      </w:pPr>
      <w:r>
        <w:t xml:space="preserve"> - копией постановления по делу об административном правонарушении                  </w:t>
      </w:r>
      <w:r>
        <w:t>№</w:t>
      </w:r>
      <w:r>
        <w:t xml:space="preserve"> </w:t>
      </w:r>
      <w:r>
        <w:t>от</w:t>
      </w:r>
      <w:r>
        <w:t xml:space="preserve"> дата (л.д.3-5); </w:t>
      </w:r>
    </w:p>
    <w:p w:rsidR="00A77B3E" w:rsidP="007B5F72">
      <w:pPr>
        <w:jc w:val="both"/>
      </w:pPr>
      <w:r>
        <w:t xml:space="preserve"> </w:t>
      </w:r>
      <w:r>
        <w:tab/>
      </w:r>
      <w:r>
        <w:t xml:space="preserve">- копией постановления о возбуждении исполнительного производства                   </w:t>
      </w:r>
      <w:r>
        <w:t>от</w:t>
      </w:r>
      <w:r>
        <w:t xml:space="preserve"> дата (л.д.6).</w:t>
      </w:r>
    </w:p>
    <w:p w:rsidR="00A77B3E" w:rsidP="007B5F72">
      <w:pPr>
        <w:ind w:firstLine="720"/>
        <w:jc w:val="both"/>
      </w:pPr>
      <w:r>
        <w:t>Оценивая</w:t>
      </w:r>
      <w: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>
        <w:t>Деметренко</w:t>
      </w:r>
      <w:r>
        <w:t xml:space="preserve"> В.Н. в совершении</w:t>
      </w:r>
      <w:r>
        <w:t xml:space="preserve">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7B5F72">
      <w:pPr>
        <w:ind w:firstLine="720"/>
        <w:jc w:val="both"/>
      </w:pPr>
      <w:r>
        <w:t xml:space="preserve">Оснований, предусмотренных законом, для освобождения </w:t>
      </w:r>
      <w:r>
        <w:t>Деметренко</w:t>
      </w:r>
      <w:r>
        <w:t xml:space="preserve"> В.Н.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7B5F72">
      <w:pPr>
        <w:ind w:firstLine="720"/>
        <w:jc w:val="both"/>
      </w:pPr>
      <w:r>
        <w:t>Пр</w:t>
      </w:r>
      <w:r>
        <w:t>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 w:rsidP="007B5F72">
      <w:pPr>
        <w:ind w:firstLine="720"/>
        <w:jc w:val="both"/>
      </w:pPr>
      <w:r>
        <w:t xml:space="preserve">Обстоятельством, смягчающим наказание, суд признает раскаяние </w:t>
      </w:r>
      <w:r>
        <w:t>Деметренко</w:t>
      </w:r>
      <w:r>
        <w:t xml:space="preserve"> В.Н.</w:t>
      </w:r>
    </w:p>
    <w:p w:rsidR="00A77B3E" w:rsidP="007B5F72">
      <w:pPr>
        <w:ind w:firstLine="720"/>
        <w:jc w:val="both"/>
      </w:pPr>
      <w:r>
        <w:t>Отягчающих обстоятельств судом не установлено.</w:t>
      </w:r>
    </w:p>
    <w:p w:rsidR="00A77B3E" w:rsidP="007B5F72">
      <w:pPr>
        <w:ind w:firstLine="720"/>
        <w:jc w:val="both"/>
      </w:pPr>
      <w:r>
        <w:t>С</w:t>
      </w:r>
      <w:r>
        <w:t xml:space="preserve"> учетом всех обстоятельств дела, характера совершенного правонарушения, личности виновной, суд считает необходимым назначить </w:t>
      </w:r>
      <w:r>
        <w:t>Деметренко</w:t>
      </w:r>
      <w:r>
        <w:t xml:space="preserve"> В.Н. административное наказание в виде обязательных работ 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7B5F72">
      <w:pPr>
        <w:ind w:firstLine="720"/>
        <w:jc w:val="both"/>
      </w:pPr>
      <w:r>
        <w:t xml:space="preserve">При </w:t>
      </w:r>
      <w:r>
        <w:t xml:space="preserve">этом суд не находит оснований для назначения </w:t>
      </w:r>
      <w:r>
        <w:t>Деметренко</w:t>
      </w:r>
      <w:r>
        <w:t xml:space="preserve"> В.Н. административного наказания в виде штрафа, поскольку сведения о наличии у нее дохода, достаточного для оплаты штрафа, отсутствуют.</w:t>
      </w:r>
    </w:p>
    <w:p w:rsidR="00A77B3E" w:rsidP="007B5F72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мировой судья</w:t>
      </w:r>
    </w:p>
    <w:p w:rsidR="00A77B3E" w:rsidP="007B5F72">
      <w:pPr>
        <w:jc w:val="both"/>
      </w:pPr>
    </w:p>
    <w:p w:rsidR="00A77B3E" w:rsidP="007B5F72">
      <w:pPr>
        <w:jc w:val="center"/>
      </w:pPr>
      <w:r>
        <w:t>постановил:</w:t>
      </w:r>
    </w:p>
    <w:p w:rsidR="00A77B3E" w:rsidP="007B5F72">
      <w:pPr>
        <w:jc w:val="both"/>
      </w:pPr>
    </w:p>
    <w:p w:rsidR="00A77B3E" w:rsidP="007B5F72">
      <w:pPr>
        <w:ind w:firstLine="720"/>
        <w:jc w:val="both"/>
      </w:pPr>
      <w:r>
        <w:t xml:space="preserve">признать </w:t>
      </w:r>
      <w:r>
        <w:t>Деметренко</w:t>
      </w:r>
      <w:r>
        <w:t xml:space="preserve"> В.</w:t>
      </w:r>
      <w:r>
        <w:t>Н.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ей наказание в виде обязательных работ на срок 20 (двадцать) часов.</w:t>
      </w:r>
    </w:p>
    <w:p w:rsidR="00A77B3E" w:rsidP="007B5F72">
      <w:pPr>
        <w:ind w:firstLine="720"/>
        <w:jc w:val="both"/>
      </w:pPr>
      <w:r>
        <w:t>Постановление может быть обж</w:t>
      </w:r>
      <w:r>
        <w:t>аловано в Советский районный Республики Крым через мирового судью в течение 10 дней со дня вручения копии постановления.</w:t>
      </w:r>
    </w:p>
    <w:p w:rsidR="00A77B3E" w:rsidP="007B5F72">
      <w:pPr>
        <w:jc w:val="both"/>
      </w:pPr>
    </w:p>
    <w:p w:rsidR="00A77B3E" w:rsidP="007B5F72">
      <w:pPr>
        <w:ind w:firstLine="720"/>
        <w:jc w:val="both"/>
      </w:pPr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7B5F72">
      <w:pPr>
        <w:jc w:val="both"/>
      </w:pPr>
    </w:p>
    <w:p w:rsidR="00A77B3E" w:rsidP="007B5F72">
      <w:pPr>
        <w:jc w:val="both"/>
      </w:pPr>
    </w:p>
    <w:p w:rsidR="00A77B3E" w:rsidP="007B5F72">
      <w:pPr>
        <w:jc w:val="both"/>
      </w:pPr>
    </w:p>
    <w:sectPr w:rsidSect="00151C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CDB"/>
    <w:rsid w:val="00151CDB"/>
    <w:rsid w:val="007B5F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C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