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883FD9">
      <w:pPr>
        <w:jc w:val="right"/>
      </w:pPr>
      <w:r>
        <w:t xml:space="preserve">                                                                               Дело № 5-84-298/2022</w:t>
      </w:r>
    </w:p>
    <w:p w:rsidR="00A77B3E" w:rsidP="00883FD9">
      <w:pPr>
        <w:jc w:val="right"/>
      </w:pPr>
      <w:r>
        <w:t>УИД 91MS0084-01-2022-000959-74</w:t>
      </w:r>
    </w:p>
    <w:p w:rsidR="00A77B3E"/>
    <w:p w:rsidR="00A77B3E" w:rsidP="00883FD9">
      <w:pPr>
        <w:jc w:val="center"/>
      </w:pPr>
      <w:r>
        <w:t>П о с т а н о в л е н и е</w:t>
      </w:r>
    </w:p>
    <w:p w:rsidR="00A77B3E" w:rsidP="00883FD9">
      <w:pPr>
        <w:jc w:val="center"/>
      </w:pPr>
    </w:p>
    <w:p w:rsidR="00A77B3E" w:rsidP="00883FD9">
      <w:pPr>
        <w:jc w:val="both"/>
      </w:pPr>
      <w:r>
        <w:t xml:space="preserve">      </w:t>
      </w:r>
      <w:r>
        <w:t xml:space="preserve">20 сентября 2022 года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883FD9">
      <w:pPr>
        <w:jc w:val="both"/>
      </w:pPr>
      <w:r>
        <w:t xml:space="preserve">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883FD9" w:rsidP="00883FD9">
      <w:pPr>
        <w:jc w:val="both"/>
      </w:pPr>
      <w:r>
        <w:t xml:space="preserve">        </w:t>
      </w:r>
      <w:r>
        <w:t>Гилева</w:t>
      </w:r>
      <w:r>
        <w:t xml:space="preserve"> Сергея Александр</w:t>
      </w:r>
      <w:r>
        <w:t>овича, паспортные данные</w:t>
      </w:r>
    </w:p>
    <w:p w:rsidR="00A77B3E" w:rsidP="00883FD9">
      <w:pPr>
        <w:jc w:val="both"/>
      </w:pPr>
      <w:r>
        <w:t xml:space="preserve">        </w:t>
      </w:r>
      <w:r>
        <w:t xml:space="preserve">о привлечении к административной ответственности за совершение административного правонарушения, предусмотренного ч. 1 </w:t>
      </w:r>
      <w:r>
        <w:t>ст. 20.25 КоАП РФ,</w:t>
      </w:r>
    </w:p>
    <w:p w:rsidR="00A77B3E" w:rsidP="00883FD9">
      <w:pPr>
        <w:jc w:val="both"/>
      </w:pPr>
    </w:p>
    <w:p w:rsidR="00A77B3E" w:rsidP="00883FD9">
      <w:pPr>
        <w:jc w:val="center"/>
      </w:pPr>
      <w:r>
        <w:t>У С Т А Н О В И Л</w:t>
      </w:r>
    </w:p>
    <w:p w:rsidR="00A77B3E" w:rsidP="00883FD9">
      <w:pPr>
        <w:jc w:val="both"/>
      </w:pPr>
    </w:p>
    <w:p w:rsidR="00A77B3E" w:rsidP="00883FD9">
      <w:pPr>
        <w:jc w:val="both"/>
      </w:pPr>
      <w:r>
        <w:t xml:space="preserve">          </w:t>
      </w:r>
      <w:r>
        <w:t xml:space="preserve">09.07.2022 в 00 ч. 01 мин. </w:t>
      </w:r>
      <w:r>
        <w:t>Гилев</w:t>
      </w:r>
      <w:r>
        <w:t xml:space="preserve"> С.А., проживающий по адресу: адрес, не уплатил в установленный ст. 32.2 КоАП РФ срок административный штраф, наложенный постановлением 8204 №028267 по делу об административном правонар</w:t>
      </w:r>
      <w:r>
        <w:t>ушении от дата, вступившим в законную силу дата, в размере 500 рублей, чем совершил административное правонарушение, предусмотренное ч. 1 ст.20.25 КоАП РФ.</w:t>
      </w:r>
    </w:p>
    <w:p w:rsidR="00A77B3E" w:rsidP="00883FD9">
      <w:pPr>
        <w:jc w:val="both"/>
      </w:pPr>
      <w:r>
        <w:t xml:space="preserve">         </w:t>
      </w:r>
      <w:r>
        <w:t xml:space="preserve">В судебном заседании </w:t>
      </w:r>
      <w:r>
        <w:t>Гилев</w:t>
      </w:r>
      <w:r>
        <w:t xml:space="preserve"> С.А. вину в совершении административного правонарушения признал полностью</w:t>
      </w:r>
      <w:r>
        <w:t xml:space="preserve">, подтвердил обстоятельства, изложенные в протоколе, пояснил, что не </w:t>
      </w:r>
      <w:r>
        <w:t>оплатил штраф в</w:t>
      </w:r>
      <w:r>
        <w:t xml:space="preserve"> установленные сроки, так как забыл.</w:t>
      </w:r>
    </w:p>
    <w:p w:rsidR="00A77B3E" w:rsidP="00883FD9">
      <w:pPr>
        <w:jc w:val="both"/>
      </w:pPr>
      <w:r>
        <w:t xml:space="preserve">Вина </w:t>
      </w:r>
      <w:r>
        <w:t>Гилева</w:t>
      </w:r>
      <w:r>
        <w:t xml:space="preserve"> С.А. в совершении административного правонарушения подтверждается материалами дела: протоколом об административном правонар</w:t>
      </w:r>
      <w:r>
        <w:t>ушении 8201 №123482 от дата (</w:t>
      </w:r>
      <w:r>
        <w:t>л.д</w:t>
      </w:r>
      <w:r>
        <w:t>. 1); копией постановления 8204 №028267 по делу об административном правонарушении от дата, с отметкой о вступлении в законную силу дата (л.д.3); справкой на физическое лицо (л.д.4); рапортом (л.д.5); справкой (л.д.6); письм</w:t>
      </w:r>
      <w:r>
        <w:t xml:space="preserve">енным объяснением </w:t>
      </w:r>
      <w:r>
        <w:t>Гилева</w:t>
      </w:r>
      <w:r>
        <w:t xml:space="preserve"> С.А (л.д.8).</w:t>
      </w:r>
    </w:p>
    <w:p w:rsidR="00A77B3E" w:rsidP="00883FD9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883FD9">
      <w:pPr>
        <w:jc w:val="both"/>
      </w:pPr>
      <w:r>
        <w:t xml:space="preserve">          </w:t>
      </w:r>
      <w:r>
        <w:t>Имеющиеся в материалах дела процессуальные документы соста</w:t>
      </w:r>
      <w:r>
        <w:t>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883FD9">
      <w:pPr>
        <w:jc w:val="both"/>
      </w:pPr>
      <w:r>
        <w:t xml:space="preserve">          </w:t>
      </w:r>
      <w:r>
        <w:t xml:space="preserve">Таким образом, действия </w:t>
      </w:r>
      <w:r>
        <w:t>Гилева</w:t>
      </w:r>
      <w:r>
        <w:t xml:space="preserve"> С.А. правильно квалифицированы по ч.1 ст</w:t>
      </w:r>
      <w:r>
        <w:t>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 w:rsidP="00883FD9">
      <w:pPr>
        <w:jc w:val="both"/>
      </w:pPr>
      <w:r>
        <w:t xml:space="preserve">          </w:t>
      </w:r>
      <w:r>
        <w:t xml:space="preserve">В соответствии со ст. 4.2 КоАП РФ, обстоятельствами смягчающими административную ответственность </w:t>
      </w:r>
      <w:r>
        <w:t>Гилева</w:t>
      </w:r>
      <w:r>
        <w:t xml:space="preserve"> С.А</w:t>
      </w:r>
      <w:r>
        <w:t>. за совершенное им правонарушение суд признает признание вины.</w:t>
      </w:r>
    </w:p>
    <w:p w:rsidR="00A77B3E" w:rsidP="00883FD9">
      <w:pPr>
        <w:jc w:val="both"/>
      </w:pPr>
      <w:r>
        <w:t xml:space="preserve">Согласно со ст. 4.3 КоАП РФ, обстоятельств отягчающих ответственность </w:t>
      </w:r>
      <w:r>
        <w:t>Гилева</w:t>
      </w:r>
      <w:r>
        <w:t xml:space="preserve"> С.А. за совершенное им правонарушение судом не установлено.</w:t>
      </w:r>
    </w:p>
    <w:p w:rsidR="00A77B3E" w:rsidP="00883FD9">
      <w:pPr>
        <w:jc w:val="both"/>
      </w:pPr>
      <w:r>
        <w:t xml:space="preserve">           </w:t>
      </w:r>
      <w:r>
        <w:t>При определении вида и меры административного наказания</w:t>
      </w:r>
      <w:r>
        <w:t xml:space="preserve">, учитывая характер совершенного правонарушения, личность виновного, а также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Гилеву</w:t>
      </w:r>
      <w:r>
        <w:t xml:space="preserve"> С.А. адми</w:t>
      </w:r>
      <w:r>
        <w:t>нистративное наказание в виде административного штрафа в пределах санкции ч. 1 ст. 20.25 КоАП РФ.</w:t>
      </w:r>
    </w:p>
    <w:p w:rsidR="00A77B3E" w:rsidP="00883FD9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883FD9">
      <w:pPr>
        <w:jc w:val="center"/>
      </w:pPr>
      <w:r>
        <w:t>П О С Т А Н О В И Л:</w:t>
      </w:r>
    </w:p>
    <w:p w:rsidR="00A77B3E" w:rsidP="00883FD9">
      <w:pPr>
        <w:jc w:val="both"/>
      </w:pPr>
    </w:p>
    <w:p w:rsidR="00A77B3E" w:rsidP="00883FD9">
      <w:pPr>
        <w:jc w:val="both"/>
      </w:pPr>
      <w:r>
        <w:t xml:space="preserve">           </w:t>
      </w:r>
      <w:r>
        <w:t>Гилева</w:t>
      </w:r>
      <w:r>
        <w:t xml:space="preserve"> Сергея Александровича признать виновным в совершении ад</w:t>
      </w:r>
      <w:r>
        <w:t>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1 000 (одна тысяча) рублей.</w:t>
      </w:r>
    </w:p>
    <w:p w:rsidR="00A77B3E" w:rsidP="00883FD9">
      <w:pPr>
        <w:jc w:val="both"/>
      </w:pPr>
      <w:r>
        <w:t xml:space="preserve">           </w:t>
      </w:r>
      <w:r>
        <w:t xml:space="preserve">Штраф подлежит уплате по следующим реквизитам: Получатель:            </w:t>
      </w:r>
      <w:r>
        <w:t xml:space="preserve">              УФК по Республике Крым (Министерство юстиции Республики Крым); Наименование банка: отделение Республика Крым Банка России//УФК по адрес, ИНН телефон; КПП телефон; БИК телефон; единый казначейский счет 40102810645370000035; казначейский счет 0</w:t>
      </w:r>
      <w:r>
        <w:t xml:space="preserve">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0410760300845002982220184.</w:t>
      </w:r>
    </w:p>
    <w:p w:rsidR="00A77B3E" w:rsidP="00883FD9">
      <w:pPr>
        <w:jc w:val="both"/>
      </w:pPr>
      <w:r>
        <w:t xml:space="preserve">          </w:t>
      </w:r>
      <w:r>
        <w:t>Разъяснить, что в соответствии со ст. 32.2 КоАП РФ, административный штраф должен быть упл</w:t>
      </w:r>
      <w:r>
        <w:t>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</w:t>
      </w:r>
      <w:r>
        <w:t>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883FD9">
      <w:pPr>
        <w:jc w:val="both"/>
      </w:pPr>
      <w:r>
        <w:t xml:space="preserve">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883FD9">
      <w:pPr>
        <w:jc w:val="both"/>
      </w:pPr>
      <w:r>
        <w:t xml:space="preserve">          </w:t>
      </w:r>
      <w:r>
        <w:t>Разъяснить, что в</w:t>
      </w:r>
      <w:r>
        <w:t xml:space="preserve">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</w:t>
      </w:r>
      <w:r>
        <w:t>министративный арест на срок до пятнадцати суток, либо обязательные работы на срок до пятидесяти часов.</w:t>
      </w:r>
    </w:p>
    <w:p w:rsidR="00A77B3E" w:rsidP="00883FD9">
      <w:pPr>
        <w:jc w:val="both"/>
      </w:pPr>
      <w:r>
        <w:t xml:space="preserve">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</w:t>
      </w:r>
      <w:r>
        <w:t>рез судебный участок № 84 Советского судебного района (Советский муниципальный район) Республики Крым.</w:t>
      </w:r>
    </w:p>
    <w:p w:rsidR="00A77B3E" w:rsidP="00883FD9">
      <w:pPr>
        <w:jc w:val="both"/>
      </w:pPr>
    </w:p>
    <w:p w:rsidR="00A77B3E" w:rsidP="00883FD9">
      <w:pPr>
        <w:jc w:val="both"/>
      </w:pPr>
      <w:r>
        <w:t xml:space="preserve">           </w:t>
      </w:r>
      <w:r>
        <w:t xml:space="preserve">Мировой судья:   (подпись)              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D9"/>
    <w:rsid w:val="00883FD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