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5-84-298/2023</w:t>
      </w:r>
    </w:p>
    <w:p w:rsidR="00A77B3E">
      <w:r>
        <w:t>УИД 91RS0020-01-2023-000916-45</w:t>
      </w:r>
    </w:p>
    <w:p w:rsidR="00A77B3E"/>
    <w:p w:rsidR="00A77B3E">
      <w:r>
        <w:t>П о с т а н о в л е н и е</w:t>
      </w:r>
    </w:p>
    <w:p w:rsidR="00A77B3E"/>
    <w:p w:rsidR="00A77B3E">
      <w:r>
        <w:t>14 ноября 2023 года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Чолбарова Сеттара Асановича, паспортные данные </w:t>
      </w:r>
    </w:p>
    <w:p w:rsidR="00A77B3E">
      <w:r>
        <w:t xml:space="preserve">адрес УССР, женатого, работающего по найму, гражданина РФ, паспортные данные, </w:t>
      </w:r>
    </w:p>
    <w:p w:rsidR="00A77B3E">
      <w:r>
        <w:t>адрес,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10.5.1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в ходе проведения осмотра территории домовладения, расположенного по адресу: адрес, установлено, что фио на территории домовладения незаконно культивировал восемь растений, содержащих наркотическое средство - конопля, при этом в его действиях не содержится уголовно наказуемого деяния, чем совершил административное правонарушение, предусмотренное ст. 10.5.1 КоАП РФ.</w:t>
      </w:r>
    </w:p>
    <w:p w:rsidR="00A77B3E">
      <w:r>
        <w:t>В судебном заседании фио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8201 №143507 от дата (л.д.2); определением 82 03 №073122/921 о возбуждении дела об административном правонарушении и проведении административного расследования (л.д.3); письменным объяснением фио от дата (л.д.4); протоколом осмотра места происшествия от дата (л.д.5-9); заключением эксперта №1/1820 от дата (л.д.17-19); квитанцией РФ №018873 от дата (л.д.20); сведениями о ранее совершенных правонарушениях (л.д.22); КУСП №2629 от дата (л.д.26).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соответствии с Постановлением Правительства РФ от дата №934 конопля (растение рода Cannabis)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Таким образом, действия фио правильно квалифицированы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10.5.1 КоАП РФ, а также, на основании ч. 2.1 ст. 4.1 КоАП РФ возложить обязанность пройти диагностику в связи с потреблением наркотических средств, в течении 30-ти рабочих дней со дня вступления постановления по делу об административном правонарушении в законную силу, в соответствии с п.п. 1,2 ч. 3 ст. 29.10 КоАП РФ вещественное доказательство - наркосодержащие растения конопли подлежат уничтожению.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Чолбарова Сеттара Асановича признать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сумма.</w:t>
      </w:r>
    </w:p>
    <w:p w:rsidR="00A77B3E">
      <w:r>
        <w:t>Возложить на Чолбарова Сеттара Асановича обязанность пройти диагностику в связи с потреблением наркотических средств без назначения врача в ГБУЗ РК «Крымский научно-практический центр наркологии» (адрес), обратившись к врачу-наркологу ГБУЗ РК «Советская районная больница» адрес (адрес), в течение 30-ти рабочих дней со дня вступления настоящего постановления в законную силу.</w:t>
      </w:r>
    </w:p>
    <w:p w:rsidR="00A77B3E">
      <w:r>
        <w:t xml:space="preserve">Вещественные доказательства - наркосодержащие растения конопли находящиеся в Центральной камере хранения наркотических средств МВД по адрес (адрес), согласно квитанции РФ № 018873 от дата - уничтожить. 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</w:t>
      </w:r>
    </w:p>
    <w:p w:rsidR="00A77B3E">
      <w:r>
        <w:t>КБК телефон телефон, УИН 0410760300845002982310126.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положения ст.6.9.1 КоАП РФ, в соответствии с которой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