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№5-84-300/2025</w:t>
      </w:r>
    </w:p>
    <w:p w:rsidR="00A77B3E">
      <w:r>
        <w:t>УИД 91MS0084-01-2025-001571-32</w:t>
      </w:r>
    </w:p>
    <w:p w:rsidR="00A77B3E"/>
    <w:p w:rsidR="00A77B3E">
      <w:r>
        <w:t>П о с т а н о в л е н и е</w:t>
      </w:r>
    </w:p>
    <w:p w:rsidR="00A77B3E"/>
    <w:p w:rsidR="00A77B3E">
      <w:r>
        <w:t>09 сентября 2025 года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Мамасуева Юрия Александровича, па</w:t>
      </w:r>
      <w:r>
        <w:t xml:space="preserve">спортные данные УССР, гражданина РФ,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/>
    <w:p w:rsidR="00A77B3E">
      <w:r>
        <w:t>У С Т А Н О В</w:t>
      </w:r>
      <w:r>
        <w:t xml:space="preserve"> И Л</w:t>
      </w:r>
    </w:p>
    <w:p w:rsidR="00A77B3E">
      <w:r>
        <w:t>дата в время фио, находясь по адресу: адрес, совершил иные насильственные действия в отношении несовершеннолетнего фио, не повлекшие последствий, указанных в ст.115 Уголовного кодекса Российской Федерации, а именно толкнул последнего, от чего тот упал</w:t>
      </w:r>
      <w:r>
        <w:t xml:space="preserve"> , ударившись плечом о землю, причинив последнему физическую боль, тем самым совершив административное правонарушение, предусмотренное ст.6.1.1 КоАП РФ.</w:t>
      </w:r>
    </w:p>
    <w:p w:rsidR="00A77B3E">
      <w:r>
        <w:t>В судебном заседании фио вину в совершении административного правонарушения признал, подтвердил обстоят</w:t>
      </w:r>
      <w:r>
        <w:t>ельства, изложенные в протоколе, в содеянном раскаялся.</w:t>
      </w:r>
    </w:p>
    <w:p w:rsidR="00A77B3E">
      <w:r>
        <w:t>Представитель несовершеннолетнего потерпевшего фио -  фио в судебное заседание не явилась, уведомлена надлежащим образом, причины неявки суду не сообщила.</w:t>
      </w:r>
    </w:p>
    <w:p w:rsidR="00A77B3E">
      <w:r>
        <w:t>Вина фио в совершении административного право</w:t>
      </w:r>
      <w:r>
        <w:t>нарушения подтверждается материалами дела: протоколом 82 01 №380192 об административном правонарушении от дата (л.д.2); заявлением фио от дата (л.д.4); объяснением фио от дата (л.д.5); объяснением фио от дата (л.д.6); объяснением фио от дата (л.д.7); объяс</w:t>
      </w:r>
      <w:r>
        <w:t>нением фио от дата (л.д.8); постановлением о назначении судебно-медицинской экспертизы от дата (л.д.9); заключением эксперта №133 от дата (л.д.12-13); справкой ГБУЗ РК «Советская РБ» (л.д.14,16,17,18); справкой на лицо (л.д.24-25, 26); сведениями о привлеч</w:t>
      </w:r>
      <w:r>
        <w:t>ении к уголовной ответственности (л.д.27-29).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</w:t>
      </w:r>
      <w:r>
        <w:t>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</w:t>
      </w:r>
      <w:r>
        <w:t>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</w:t>
      </w:r>
      <w:r>
        <w:t>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</w:t>
      </w:r>
      <w:r>
        <w:t xml:space="preserve">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</w:t>
      </w:r>
      <w:r>
        <w:t>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</w:t>
      </w:r>
      <w:r>
        <w:t>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</w:t>
      </w:r>
      <w:r>
        <w:t xml:space="preserve">овокупности, мировой судья считает вину фио в совершении вменяемого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</w:t>
      </w:r>
      <w:r>
        <w:t>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правонарушение су</w:t>
      </w:r>
      <w:r>
        <w:t>д признаёт признание вины, раскаяние в содеянном.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</w:t>
      </w:r>
      <w:r>
        <w:t>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 xml:space="preserve">Оснований для прекращения производства по делу и освобождения привлекаемого лица от административной ответственности </w:t>
      </w:r>
      <w:r>
        <w:t>суд не усматривает.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обстоятельств отягчающих административную </w:t>
      </w:r>
      <w:r>
        <w:t>ответственность, считаю необходимым назначить фиоА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</w:t>
      </w:r>
      <w:r>
        <w:t>0 КоАП РФ, мировой судья</w:t>
      </w:r>
    </w:p>
    <w:p w:rsidR="00A77B3E"/>
    <w:p w:rsidR="00A77B3E">
      <w:r>
        <w:t>П О С Т А Н О В И Л:</w:t>
      </w:r>
    </w:p>
    <w:p w:rsidR="00A77B3E">
      <w:r>
        <w:t>Мамасуева фио признать виновным в совершении административного правонарушения, предусмотренного ст.6.1.1 КоАП РФ, и назначить ему административное наказание в виде обязательных работ на срок 20 (двадцать) часо</w:t>
      </w:r>
      <w:r>
        <w:t>в.</w:t>
      </w:r>
    </w:p>
    <w:p w:rsidR="00A77B3E">
      <w:r>
        <w:t>Разъяснить,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</w:t>
      </w:r>
      <w:r>
        <w:t>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</w:t>
      </w:r>
      <w:r>
        <w:t>льных работ не позднее десяти дней со дня возбуждения судебным приставом-исполнителем исполнительного производства.</w:t>
      </w:r>
    </w:p>
    <w:p w:rsidR="00A77B3E">
      <w: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</w:t>
      </w:r>
      <w:r>
        <w:t xml:space="preserve">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</w:t>
      </w:r>
      <w:r>
        <w:t>являться по его вызову.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DA"/>
    <w:rsid w:val="00A77B3E"/>
    <w:rsid w:val="00C27E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