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</w:t>
      </w:r>
      <w:r w:rsidR="00270A12">
        <w:t>Дело № 5-84-303/2018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270A12">
        <w:t>(05-0303/84/2018)</w:t>
      </w:r>
    </w:p>
    <w:p w:rsidR="00A77B3E"/>
    <w:p w:rsidR="00A77B3E" w:rsidP="005A3FC4">
      <w:pPr>
        <w:jc w:val="center"/>
      </w:pPr>
      <w:r>
        <w:t>ПОСТАНОВЛЕНИЕ</w:t>
      </w:r>
    </w:p>
    <w:p w:rsidR="00A77B3E" w:rsidP="005A3FC4">
      <w:pPr>
        <w:jc w:val="center"/>
      </w:pPr>
      <w:r>
        <w:t>о назначении административного наказания</w:t>
      </w:r>
    </w:p>
    <w:p w:rsidR="00A77B3E"/>
    <w:p w:rsidR="00A77B3E" w:rsidP="005A3FC4">
      <w:pPr>
        <w:ind w:firstLine="720"/>
      </w:pPr>
      <w:r>
        <w:t>02 октября 2018 года</w:t>
      </w:r>
      <w:r>
        <w:tab/>
      </w:r>
      <w:r>
        <w:tab/>
      </w:r>
      <w:r>
        <w:tab/>
      </w:r>
      <w:r>
        <w:tab/>
        <w:t xml:space="preserve">          </w:t>
      </w:r>
      <w:r>
        <w:t>пгт</w:t>
      </w:r>
      <w:r>
        <w:t>. Советский</w:t>
      </w:r>
    </w:p>
    <w:p w:rsidR="00A77B3E"/>
    <w:p w:rsidR="00A77B3E" w:rsidP="00167141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возбуждено дело </w:t>
      </w:r>
      <w:r>
        <w:t>об административном правонарушении – Андреева И.Н., рассмотрев</w:t>
      </w:r>
      <w:r>
        <w:t xml:space="preserve"> </w:t>
      </w:r>
      <w:r>
        <w:t xml:space="preserve">в открытом судебном заседании </w:t>
      </w:r>
      <w:r w:rsidR="00167141">
        <w:t xml:space="preserve">                 </w:t>
      </w:r>
      <w:r>
        <w:t xml:space="preserve">в </w:t>
      </w:r>
      <w:r>
        <w:t>пгт</w:t>
      </w:r>
      <w:r>
        <w:t xml:space="preserve">. Советский Советского района Республики Крым (ул. А. Матросова, 1 А) дело об административном правонарушении </w:t>
      </w:r>
      <w:r>
        <w:t xml:space="preserve">в отношении: </w:t>
      </w:r>
    </w:p>
    <w:p w:rsidR="00A77B3E" w:rsidP="00167141">
      <w:pPr>
        <w:ind w:firstLine="720"/>
        <w:jc w:val="both"/>
      </w:pPr>
      <w:r>
        <w:t xml:space="preserve">Андреева </w:t>
      </w:r>
      <w:r w:rsidR="00167141">
        <w:t>И.Н., паспортные данные</w:t>
      </w:r>
      <w:r>
        <w:t xml:space="preserve">, гражданина Российской Федерации, </w:t>
      </w:r>
      <w:r w:rsidR="00167141">
        <w:t>персональные данные</w:t>
      </w:r>
      <w:r>
        <w:t xml:space="preserve">, зарегистрированного по адресу: адрес, проживающего </w:t>
      </w:r>
      <w:r w:rsidR="00167141">
        <w:t xml:space="preserve">                 </w:t>
      </w:r>
      <w:r>
        <w:t xml:space="preserve">по адресу: адрес, </w:t>
      </w:r>
    </w:p>
    <w:p w:rsidR="00A77B3E" w:rsidP="007C1A66">
      <w:pPr>
        <w:ind w:firstLine="720"/>
        <w:jc w:val="both"/>
      </w:pPr>
      <w:r>
        <w:t>по ст. 14.26 Кодекса Российск</w:t>
      </w:r>
      <w:r>
        <w:t>ой Федерации  об административных правонарушениях (далее по тексту – КоАП РФ),</w:t>
      </w:r>
    </w:p>
    <w:p w:rsidR="00A77B3E"/>
    <w:p w:rsidR="00A77B3E" w:rsidP="005A3FC4">
      <w:pPr>
        <w:jc w:val="center"/>
      </w:pPr>
      <w:r>
        <w:t>УСТАНОВИЛ:</w:t>
      </w:r>
    </w:p>
    <w:p w:rsidR="00A77B3E"/>
    <w:p w:rsidR="00A77B3E" w:rsidP="00270A12">
      <w:pPr>
        <w:ind w:firstLine="720"/>
        <w:jc w:val="both"/>
      </w:pPr>
      <w:r>
        <w:t xml:space="preserve">Андреев И.Н. дата </w:t>
      </w:r>
      <w:r>
        <w:t>в</w:t>
      </w:r>
      <w:r>
        <w:t xml:space="preserve"> время </w:t>
      </w:r>
      <w:r>
        <w:t xml:space="preserve">на адрес в адрес,  </w:t>
      </w:r>
      <w:r>
        <w:t>на личном транспорте марки марка автомобиля, государственный регистрационный знак номер</w:t>
      </w:r>
      <w:r>
        <w:t>, осуществлял транспортиро</w:t>
      </w:r>
      <w:r>
        <w:t>вку лома и отходов черного металла весом вес</w:t>
      </w:r>
      <w:r>
        <w:t xml:space="preserve"> кг, без соответствующих документов, чем нарушил Правила обращения с ломом                          </w:t>
      </w:r>
      <w:r>
        <w:t xml:space="preserve">и отходами черных металлов и их отчуждения, утвержденные Постановлением Правительства РФ от 11 мая 2001 года </w:t>
      </w:r>
      <w:r>
        <w:t>№ 369, то есть совершил адм</w:t>
      </w:r>
      <w:r>
        <w:t xml:space="preserve">инистративное правонарушение, предусмотренное ст. 14.26 КоАП РФ. </w:t>
      </w:r>
    </w:p>
    <w:p w:rsidR="00A77B3E" w:rsidP="00270A12">
      <w:pPr>
        <w:ind w:firstLine="720"/>
        <w:jc w:val="both"/>
      </w:pPr>
      <w:r>
        <w:t xml:space="preserve">По данному факту в отношении Андреева И.Н. дата </w:t>
      </w:r>
      <w:r>
        <w:t xml:space="preserve">УУП ОУУП и ПДН ОМВД России по Советскому району лейтенантом полиции </w:t>
      </w:r>
      <w:r>
        <w:t>фио</w:t>
      </w:r>
      <w:r>
        <w:t xml:space="preserve"> составлен протокол об административном правонарушении</w:t>
      </w:r>
      <w:r>
        <w:t xml:space="preserve">,  предусмотренном ст. 14.26 КоАП РФ и материалы дела направлены </w:t>
      </w:r>
      <w:r>
        <w:t>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7C1A66">
      <w:pPr>
        <w:ind w:firstLine="720"/>
        <w:jc w:val="both"/>
      </w:pPr>
      <w:r>
        <w:t>Перед началом судебного разбирательства суд разъяснил Андре</w:t>
      </w:r>
      <w:r>
        <w:t xml:space="preserve">еву И.Н. права, предусмотренные ст.25.1 КоАП РФ и ст.51 Конституции Российской Федерации. Отводов и ходатайств не заявлено. </w:t>
      </w:r>
    </w:p>
    <w:p w:rsidR="00A77B3E" w:rsidP="007C1A66">
      <w:pPr>
        <w:ind w:firstLine="720"/>
        <w:jc w:val="both"/>
      </w:pPr>
      <w:r>
        <w:t>Андреев И.Н. в суде вину свою в содеянном признал полностью, раскаялся, не оспаривал фактические обстоятельства, указанные в прото</w:t>
      </w:r>
      <w:r>
        <w:t xml:space="preserve">коле                                     </w:t>
      </w:r>
      <w:r>
        <w:t xml:space="preserve">об административном правонарушении, пояснил, что он знал, что                                         </w:t>
      </w:r>
      <w:r>
        <w:t>на транспортировку лома и отходов черных металлов необходимы соответствующие документы, однако он их не оформил.</w:t>
      </w:r>
    </w:p>
    <w:p w:rsidR="00A77B3E" w:rsidP="00270A12">
      <w:pPr>
        <w:ind w:firstLine="720"/>
        <w:jc w:val="both"/>
      </w:pPr>
      <w:r>
        <w:t xml:space="preserve">Согласно ст. 1 Федерального закона «Об отходах производства                                </w:t>
      </w:r>
      <w:r>
        <w:t>и потребления» о</w:t>
      </w:r>
      <w:r>
        <w:t xml:space="preserve">т 24 июня 1998 года № 89-ФЗ под ломом и отходами цветных                    </w:t>
      </w:r>
      <w:r>
        <w:t xml:space="preserve">и (или) черных металлов понимаются пришедшие в негодность или утратившие </w:t>
      </w:r>
      <w:r>
        <w:t xml:space="preserve">свои потребительские свойства изделия из цветных и (или) черных металлов                  </w:t>
      </w:r>
      <w:r>
        <w:t xml:space="preserve">и их сплавов, отходы, образовавшиеся </w:t>
      </w:r>
      <w:r>
        <w:t xml:space="preserve">в процессе </w:t>
      </w:r>
      <w:r>
        <w:t>производства изделий из цветных и (или) черных металлов и их сплавов, а</w:t>
      </w:r>
      <w:r>
        <w:t xml:space="preserve"> также неисправимый брак, возникший                 </w:t>
      </w:r>
      <w:r>
        <w:t>в процессе производства указанных изделий.</w:t>
      </w:r>
    </w:p>
    <w:p w:rsidR="00A77B3E" w:rsidP="00270A12">
      <w:pPr>
        <w:ind w:firstLine="720"/>
        <w:jc w:val="both"/>
      </w:pPr>
      <w:r>
        <w:t>В соответствии со ст. 13.1 указанного Федерального закона физические лица могут осуществлять в порядке, ус</w:t>
      </w:r>
      <w:r>
        <w:t xml:space="preserve">тановленном законодательством РФ, отчуждение лома и отходов цветных металлов, образующихся </w:t>
      </w:r>
      <w:r>
        <w:t xml:space="preserve">при использовании изделий                </w:t>
      </w:r>
      <w:r>
        <w:t xml:space="preserve">из цветных металлов в быту и принадлежащих им на праве собственности, согласно перечню разрешенных для приема </w:t>
      </w:r>
      <w:r>
        <w:t>от физических лиц лома и от</w:t>
      </w:r>
      <w:r>
        <w:t>ходов цветных металлов, утвержденному органами государственной власти субъектов Федерации.</w:t>
      </w:r>
    </w:p>
    <w:p w:rsidR="00A77B3E" w:rsidP="00270A12">
      <w:pPr>
        <w:ind w:firstLine="720"/>
        <w:jc w:val="both"/>
      </w:pPr>
      <w:r>
        <w:t xml:space="preserve">В соответствии с п. 20 Правил обращения с ломом и отходами черных металлов и их отчуждения, утвержденных Постановлением Правительства РФ                </w:t>
      </w:r>
      <w:r>
        <w:t>от 11 мая 2001 года № 369 ус</w:t>
      </w:r>
      <w:r>
        <w:t xml:space="preserve">матривается обязанность при транспортировке лома               </w:t>
      </w:r>
      <w:r>
        <w:t xml:space="preserve">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</w:t>
      </w:r>
      <w:r>
        <w:t>и грузоотправитель должн</w:t>
      </w:r>
      <w:r>
        <w:t>ы обеспечить водителя транспортного средства или лицо, сопровождающее груз</w:t>
      </w:r>
      <w:r>
        <w:t xml:space="preserve">, следующими документами при перевозке лома и отходов черных металлов транспортной организацией: путевой лист; транспортная накладная, удостоверение                                </w:t>
      </w:r>
      <w:r>
        <w:t xml:space="preserve">о взрывобезопасности лома </w:t>
      </w:r>
      <w:r>
        <w:t>и отхо</w:t>
      </w:r>
      <w:r>
        <w:t>дов черных металлов по форме согласно приложению N 3.</w:t>
      </w:r>
    </w:p>
    <w:p w:rsidR="00A77B3E" w:rsidP="007C1A66">
      <w:pPr>
        <w:ind w:firstLine="720"/>
        <w:jc w:val="both"/>
      </w:pPr>
      <w:r>
        <w:t>В соответствии с п. 34 ч. 1 ст. 12 Федерального закона Российской Федерации от 04 мая 2011 года № 99-ФЗ "О лицензировании отдельных видов деятельности" заготовка, хранение, переработка и реализация лома</w:t>
      </w:r>
      <w:r>
        <w:t xml:space="preserve"> черных металлов, цветных металлов подлежат лицензированию.</w:t>
      </w:r>
    </w:p>
    <w:p w:rsidR="00A77B3E" w:rsidP="00270A12">
      <w:pPr>
        <w:ind w:firstLine="720"/>
        <w:jc w:val="both"/>
      </w:pPr>
      <w:r>
        <w:t xml:space="preserve">Положения о лицензировании деятельности по заготовке, хранению, переработке и реализации лома черных металлов, цветных металлов, утвержденные Постановлением Правительства Российской Федерации </w:t>
      </w:r>
      <w:r>
        <w:t xml:space="preserve">12 </w:t>
      </w:r>
      <w:r>
        <w:t>декабря 2012 года № 1287, определяют порядок лицензирования деятельности по заготовке, хранению, переработке и реализации лома черных металлов, цветных металлов, осуществляемой юридическими лицами и индивидуальными предпринимателями, за исключением реализа</w:t>
      </w:r>
      <w:r>
        <w:t xml:space="preserve">ции лома черных и цветных металлов, образовавшегося              </w:t>
      </w:r>
      <w:r>
        <w:t>у юридических лиц и индивидуальных</w:t>
      </w:r>
      <w:r>
        <w:t xml:space="preserve"> предпринимателей в процессе собственного производства.</w:t>
      </w:r>
    </w:p>
    <w:p w:rsidR="00A77B3E" w:rsidP="007C1A66">
      <w:pPr>
        <w:ind w:firstLine="720"/>
        <w:jc w:val="both"/>
      </w:pPr>
      <w:r>
        <w:t>Статьей 14.26 КоАП РФ предусмотрена ответственность за нарушение правил обращения с ломом и отходами цветных и чер</w:t>
      </w:r>
      <w:r>
        <w:t xml:space="preserve">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                     </w:t>
      </w:r>
      <w:r>
        <w:t>их отчуждения.</w:t>
      </w:r>
    </w:p>
    <w:p w:rsidR="00A77B3E" w:rsidP="007C1A66">
      <w:pPr>
        <w:ind w:firstLine="720"/>
        <w:jc w:val="both"/>
      </w:pPr>
      <w:r>
        <w:t>В соответствии с п. 2 Правил обращения с ломом и отходами че</w:t>
      </w:r>
      <w:r>
        <w:t xml:space="preserve">рных металлов и их отчуждения, утвержденных Постановлением Правительства РФ                       </w:t>
      </w:r>
      <w:r>
        <w:t xml:space="preserve">от 11мая 2001 года № 369, физические лица осуществляют отчуждение лома                     </w:t>
      </w:r>
      <w:r>
        <w:t>и отходов черных металлов с указанием основания возникновения права собственности на такие лом и отходы.</w:t>
      </w:r>
    </w:p>
    <w:p w:rsidR="00A77B3E" w:rsidP="00270A12">
      <w:pPr>
        <w:ind w:firstLine="720"/>
        <w:jc w:val="both"/>
      </w:pPr>
      <w:r>
        <w:t>По с</w:t>
      </w:r>
      <w:r>
        <w:t xml:space="preserve">мыслу положений статьи 13.1 Федерального закона от 24 июня 1998 года № 89-ФЗ "Об отходах производства и потребления" и Правил обращения                      </w:t>
      </w:r>
      <w:r>
        <w:t xml:space="preserve">с ломом и отходами черных металлов и их отчуждения, утвержденных Постановлением Правительства Российской Федерации </w:t>
      </w:r>
      <w:r>
        <w:t>от 1</w:t>
      </w:r>
      <w:r>
        <w:t xml:space="preserve">1 мая 2001 года № 369, физические лица вправе производить непосредственное отчуждение лома                            </w:t>
      </w:r>
      <w:r>
        <w:t>и отходов черных металлов (с указанием основания возникновения права собственности на такие</w:t>
      </w:r>
      <w:r>
        <w:t xml:space="preserve"> лом и отходы), тогда как его транспортировка может осуществляться лишь тр</w:t>
      </w:r>
      <w:r>
        <w:t xml:space="preserve">анспортной организацией или юридическим лицом                       </w:t>
      </w:r>
      <w:r>
        <w:t>и индивидуальным предпринимателем, которые должны обеспечить наличие документов, перечисленных в пункте 20 упомянутых Правил.</w:t>
      </w:r>
    </w:p>
    <w:p w:rsidR="00A77B3E" w:rsidP="007C1A66">
      <w:pPr>
        <w:ind w:firstLine="720"/>
        <w:jc w:val="both"/>
      </w:pPr>
      <w:r>
        <w:t xml:space="preserve">Таким образом, транспортировка физическими лицами лома и отходов черных </w:t>
      </w:r>
      <w:r>
        <w:t>металлов</w:t>
      </w:r>
      <w:r>
        <w:t xml:space="preserve"> в о</w:t>
      </w:r>
      <w:r>
        <w:t>тсутствие предусмотренных законом документов образует состав административного правонарушения, предусмотренного статьей 14.26 КоАП РФ.</w:t>
      </w:r>
    </w:p>
    <w:p w:rsidR="00A77B3E" w:rsidP="00270A12">
      <w:pPr>
        <w:ind w:firstLine="720"/>
        <w:jc w:val="both"/>
      </w:pPr>
      <w:r>
        <w:t>Помимо признательных показаний Андреева И.Н., фактические обстоятельства дела подтверждаются следующими доказательствами:</w:t>
      </w:r>
      <w:r>
        <w:t xml:space="preserve"> протоколом об административном правонарушении серии № РК телефон </w:t>
      </w:r>
      <w:r>
        <w:t xml:space="preserve">от дата, в котором описано событие правонарушения; письменным объяснением Андреева И.Н.                   </w:t>
      </w:r>
      <w:r>
        <w:t xml:space="preserve">от дата, согласно которому последний перевозил лом черного металла на личном автомобиле, при этом не </w:t>
      </w:r>
      <w:r>
        <w:t xml:space="preserve">имя соответствующих документов; письменным объяснением </w:t>
      </w:r>
      <w:r>
        <w:t>фио</w:t>
      </w:r>
      <w:r>
        <w:t xml:space="preserve"> от дата;</w:t>
      </w:r>
      <w:r>
        <w:t xml:space="preserve"> протоколом осмотра места совершения административного правонарушения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 xml:space="preserve">с </w:t>
      </w:r>
      <w:r>
        <w:t>фототаблицей</w:t>
      </w:r>
      <w:r>
        <w:t xml:space="preserve">;  актом взвешивания от дата; копией распечатки ЕГРЮЛ/ЕГРИП, согласно которой Андреев И.Н.                     </w:t>
      </w:r>
      <w:r>
        <w:t>не з</w:t>
      </w:r>
      <w:r>
        <w:t>арегистрирован в качестве индивидуального предпринимателя и юридического лица.</w:t>
      </w:r>
    </w:p>
    <w:p w:rsidR="00A77B3E" w:rsidP="007C1A66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</w:t>
      </w:r>
      <w:r>
        <w:t xml:space="preserve">, допустимыми, достоверными                        </w:t>
      </w:r>
      <w:r>
        <w:t>и достаточными для разрешения настоящего дела, а потому считает возможным положить их в основу постановления.</w:t>
      </w:r>
    </w:p>
    <w:p w:rsidR="00A77B3E" w:rsidP="007C1A66">
      <w:pPr>
        <w:ind w:firstLine="720"/>
        <w:jc w:val="both"/>
      </w:pPr>
      <w:r>
        <w:t>Таким образом, Андреев И.Н., как физическое лицо, незарегистрированный в качестве индивидуального предпринимателя и не</w:t>
      </w:r>
      <w:r>
        <w:t xml:space="preserve"> исполняющий соответствующие трудовые функции, не имел право осуществлять обращение                  </w:t>
      </w:r>
      <w:r>
        <w:t>с ломом и отходами черных металлов, в частности осуществлять транспортировку и отчуждение металлического лома без документов, подтверждающих право собственности на данный л</w:t>
      </w:r>
      <w:r>
        <w:t>ом и отходы черных металлов.</w:t>
      </w:r>
    </w:p>
    <w:p w:rsidR="00A77B3E" w:rsidP="00270A12">
      <w:pPr>
        <w:ind w:firstLine="720"/>
        <w:jc w:val="both"/>
      </w:pPr>
      <w:r>
        <w:t xml:space="preserve">Действия Андреева И.Н. суд квалифицирует по ст. 14.26 КоАП РФ, как нарушение правил обращения с ломом и отходами цветных </w:t>
      </w:r>
      <w:r>
        <w:t xml:space="preserve">и черных металлов (приема, учета, хранения, транспортировки), </w:t>
      </w:r>
      <w:r>
        <w:t>за исключением случаев, предусмотренных ст</w:t>
      </w:r>
      <w:r>
        <w:t xml:space="preserve">атьей 8.2, частью 2 статьи 8.6 </w:t>
      </w:r>
      <w:r>
        <w:t>и частью 2 статьи 8.31 настоящего Кодекса, а также их отчуждения.</w:t>
      </w:r>
    </w:p>
    <w:p w:rsidR="00A77B3E" w:rsidP="007C1A66">
      <w:pPr>
        <w:ind w:firstLine="720"/>
        <w:jc w:val="both"/>
      </w:pPr>
      <w:r>
        <w:t>При назначении наказания учитывается характер совершенного правонарушения, личность Андреева И.Н., его имущественное положение, обстоятельства, смягчающие и о</w:t>
      </w:r>
      <w:r>
        <w:t>тягчающие административную ответственность.</w:t>
      </w:r>
    </w:p>
    <w:p w:rsidR="00A77B3E" w:rsidP="007C1A66">
      <w:pPr>
        <w:ind w:firstLine="720"/>
        <w:jc w:val="both"/>
      </w:pPr>
      <w:r>
        <w:t xml:space="preserve">Обстоятельствами, смягчающими административную ответственность Андреева И.Н., является признание вины и раскаяние в </w:t>
      </w:r>
      <w:r>
        <w:t>содеянном</w:t>
      </w:r>
      <w:r>
        <w:t>.</w:t>
      </w:r>
    </w:p>
    <w:p w:rsidR="00A77B3E" w:rsidP="007C1A66">
      <w:pPr>
        <w:ind w:firstLine="720"/>
        <w:jc w:val="both"/>
      </w:pPr>
      <w:r>
        <w:t xml:space="preserve">Обстоятельств, отягчающих административную ответственность Андреева И.Н., не </w:t>
      </w:r>
      <w:r>
        <w:t>установлено.</w:t>
      </w:r>
    </w:p>
    <w:p w:rsidR="00A77B3E" w:rsidP="007C1A66">
      <w:pPr>
        <w:ind w:firstLine="720"/>
        <w:jc w:val="both"/>
      </w:pPr>
      <w:r>
        <w:t>Изучением личности Андреева И.Н. в суде установлено, что он «данные изъяты»</w:t>
      </w:r>
      <w:r>
        <w:t>.</w:t>
      </w:r>
    </w:p>
    <w:p w:rsidR="00A77B3E" w:rsidP="00270A12">
      <w:pPr>
        <w:ind w:firstLine="720"/>
        <w:jc w:val="both"/>
      </w:pPr>
      <w:r>
        <w:t xml:space="preserve">Согласно санкции статьи 14.26 КоАП РФ совершенное Андреевым И.Н. деяние влечет наложение административного штрафа </w:t>
      </w:r>
      <w:r>
        <w:t xml:space="preserve">на граждан </w:t>
      </w:r>
      <w:r>
        <w:t>в размере от двух тысяч до двух тысяч пятисот рублей с конфискацией</w:t>
      </w:r>
      <w:r>
        <w:t xml:space="preserve"> предметов административного правонарушения или без таковой</w:t>
      </w:r>
    </w:p>
    <w:p w:rsidR="00A77B3E" w:rsidP="00270A12">
      <w:pPr>
        <w:ind w:firstLine="720"/>
        <w:jc w:val="both"/>
      </w:pPr>
      <w:r>
        <w:t>С у</w:t>
      </w:r>
      <w:r>
        <w:t>четом конкретных обстоятельств дела, данных о личности Андреева И.Н., степени и характера общественной опасности совершенного административного правонарушения, наличие смягчающих административную ответственность обстоятельств и отсутствие отягчающих админи</w:t>
      </w:r>
      <w:r>
        <w:t xml:space="preserve">стративную ответственность обстоятельств, суд считает необходимым назначить Андрееву И.Н. наказание в пределах санкции </w:t>
      </w:r>
      <w:r>
        <w:t>ст. 14.26 КоАП РФ в виде административного штрафа с конфискацией предметов административного правонарушения.</w:t>
      </w:r>
    </w:p>
    <w:p w:rsidR="00A77B3E" w:rsidP="007C1A66">
      <w:pPr>
        <w:ind w:firstLine="720"/>
        <w:jc w:val="both"/>
      </w:pPr>
      <w:r>
        <w:t xml:space="preserve">На основании </w:t>
      </w:r>
      <w:r>
        <w:t>вышеизложенног</w:t>
      </w:r>
      <w:r>
        <w:t>о</w:t>
      </w:r>
      <w:r>
        <w:t xml:space="preserve">, руководствуясь </w:t>
      </w:r>
      <w:r>
        <w:t>ст.ст</w:t>
      </w:r>
      <w:r>
        <w:t>. 14.26, 29.9, 29.10, 29.11 КоАП РФ,</w:t>
      </w:r>
    </w:p>
    <w:p w:rsidR="00A77B3E"/>
    <w:p w:rsidR="00A77B3E" w:rsidP="005A3FC4">
      <w:pPr>
        <w:jc w:val="center"/>
      </w:pPr>
      <w:r>
        <w:t>ПОСТАНОВИЛ:</w:t>
      </w:r>
    </w:p>
    <w:p w:rsidR="00A77B3E"/>
    <w:p w:rsidR="00A77B3E" w:rsidP="00270A12">
      <w:pPr>
        <w:ind w:firstLine="720"/>
        <w:jc w:val="both"/>
      </w:pPr>
      <w:r>
        <w:t xml:space="preserve">Признать Андреева </w:t>
      </w:r>
      <w:r w:rsidR="00167141">
        <w:t>И.Н.</w:t>
      </w:r>
      <w:r>
        <w:t xml:space="preserve"> виновным в совершении административного правонарушения, предусмотренного ст. 14.26 КоАП РФ, и назначить ему наказание в виде административного штр</w:t>
      </w:r>
      <w:r>
        <w:t xml:space="preserve">афа в размере 2000 (две тысячи) рублей                                </w:t>
      </w:r>
      <w:r>
        <w:t>с конфискацией предметов административного правонарушения, а именно: лома черного металла общим весом вес</w:t>
      </w:r>
      <w:r>
        <w:t xml:space="preserve"> килограмм, находящегося согласно расписки               </w:t>
      </w:r>
      <w:r>
        <w:t xml:space="preserve">от дата </w:t>
      </w:r>
      <w:r>
        <w:t>на ответственном хранении в наименование организации по адре</w:t>
      </w:r>
      <w:r>
        <w:t>су: адрес.</w:t>
      </w:r>
    </w:p>
    <w:p w:rsidR="00A77B3E" w:rsidP="00270A12">
      <w:pPr>
        <w:ind w:firstLine="720"/>
        <w:jc w:val="both"/>
      </w:pPr>
      <w:r>
        <w:t>Штраф подлежит перечислению на следующие реквизиты: номер счета получателя платежа: № номер</w:t>
      </w:r>
      <w:r>
        <w:t xml:space="preserve">; наименование получателя платежа: УФК (ОМВД России по Советскому району) (ОМВД России </w:t>
      </w:r>
      <w:r>
        <w:t>по Советскому р-ну</w:t>
      </w:r>
      <w:r>
        <w:t xml:space="preserve"> </w:t>
      </w:r>
      <w:r>
        <w:t>Р</w:t>
      </w:r>
      <w:r>
        <w:t>есп</w:t>
      </w:r>
      <w:r>
        <w:t xml:space="preserve">. Крым); наименование банка </w:t>
      </w:r>
      <w:r>
        <w:t xml:space="preserve">получателя: отделение по Республика Крым ЦБ РФ;                    </w:t>
      </w:r>
      <w:r>
        <w:t xml:space="preserve">БИК: телефон; ИНН: телефон; КПП: телефон; код ОКТМО: телефон;                           </w:t>
      </w:r>
      <w:r>
        <w:t>КБК: номер</w:t>
      </w:r>
      <w:r>
        <w:t>; УИН номер</w:t>
      </w:r>
      <w:r>
        <w:t xml:space="preserve">,  наименование платежа – административный штраф                  </w:t>
      </w:r>
      <w:r>
        <w:t>по протоколу № РК телефон от дата.</w:t>
      </w:r>
    </w:p>
    <w:p w:rsidR="00A77B3E" w:rsidP="00270A12">
      <w:pPr>
        <w:ind w:firstLine="720"/>
        <w:jc w:val="both"/>
      </w:pPr>
      <w:r>
        <w:t>Разъяснить А</w:t>
      </w:r>
      <w:r>
        <w:t xml:space="preserve">ндрееву </w:t>
      </w:r>
      <w:r w:rsidR="00167141">
        <w:t>И.Н.</w:t>
      </w:r>
      <w:r>
        <w:t xml:space="preserve">,  что в соответствии </w:t>
      </w:r>
      <w:r>
        <w:t xml:space="preserve">со  ст. 32.2 КоАП РФ, административный штраф должен быть уплачен лицом, привлеченным                               </w:t>
      </w:r>
      <w:r>
        <w:t>к административной ответственности, не позднее шестидесяти дней со дня вступления постановления о наложении административно</w:t>
      </w:r>
      <w:r>
        <w:t>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C1A66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</w:t>
      </w:r>
      <w:r>
        <w:t xml:space="preserve">авляет мировому судье, вынесшему постановление. </w:t>
      </w:r>
    </w:p>
    <w:p w:rsidR="00A77B3E" w:rsidP="00270A12">
      <w:pPr>
        <w:ind w:firstLine="720"/>
        <w:jc w:val="both"/>
      </w:pPr>
      <w:r>
        <w:t xml:space="preserve">Разъяснить Андрееву </w:t>
      </w:r>
      <w:r w:rsidR="00167141">
        <w:t>И.Н.</w:t>
      </w:r>
      <w:r>
        <w:t xml:space="preserve"> положения ч.1 ст. 20.25 КоАП РФ,                                      </w:t>
      </w:r>
      <w:r>
        <w:t xml:space="preserve">в соответствии с которой неуплата административного штрафа </w:t>
      </w:r>
      <w:r>
        <w:t>в срок, предусмотренный настоящим Кодексом, влечет наложение административно</w:t>
      </w:r>
      <w:r>
        <w:t xml:space="preserve">го штрафа в двукратном размере суммы неуплаченного административного штрафа, </w:t>
      </w:r>
      <w:r>
        <w:t xml:space="preserve">но не менее одной тысячи рублей, либо административный арест на срок                        </w:t>
      </w:r>
      <w:r>
        <w:t>до пятнадцати суток, либо обязательные работы на срок до пятидесяти часов.</w:t>
      </w:r>
    </w:p>
    <w:p w:rsidR="00A77B3E" w:rsidP="007C1A66">
      <w:pPr>
        <w:ind w:firstLine="720"/>
        <w:jc w:val="both"/>
      </w:pPr>
      <w:r>
        <w:t>Постановление может быть обжаловано</w:t>
      </w:r>
      <w:r>
        <w:t xml:space="preserve"> в Советский районный суд Республики Крым через судебный участок № 84 Советского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 w:rsidP="005A3FC4">
      <w:pPr>
        <w:ind w:firstLine="720"/>
      </w:pPr>
      <w:r>
        <w:t>Мировой судья</w:t>
      </w:r>
      <w:r>
        <w:tab/>
      </w:r>
      <w:r>
        <w:tab/>
        <w:t xml:space="preserve">     подпись</w:t>
      </w:r>
      <w:r>
        <w:tab/>
      </w:r>
      <w:r>
        <w:tab/>
        <w:t xml:space="preserve">          </w:t>
      </w:r>
      <w:r>
        <w:t xml:space="preserve">   Е.Н. Елецких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FC4"/>
    <w:rsid w:val="00167141"/>
    <w:rsid w:val="00270A12"/>
    <w:rsid w:val="005A3FC4"/>
    <w:rsid w:val="007C1A6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