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B4242">
      <w:pPr>
        <w:jc w:val="right"/>
      </w:pPr>
      <w:r>
        <w:t xml:space="preserve">                                                                               Дело № 5-84-304/2021</w:t>
      </w:r>
    </w:p>
    <w:p w:rsidR="00A77B3E" w:rsidP="009B4242">
      <w:pPr>
        <w:jc w:val="right"/>
      </w:pPr>
      <w:r>
        <w:t>УИД 91MS0084-01-2021-000828-63</w:t>
      </w:r>
    </w:p>
    <w:p w:rsidR="00A77B3E"/>
    <w:p w:rsidR="00A77B3E" w:rsidP="009B4242">
      <w:pPr>
        <w:jc w:val="center"/>
      </w:pPr>
      <w:r>
        <w:t>П о с т а н о в л е н и е</w:t>
      </w:r>
    </w:p>
    <w:p w:rsidR="00A77B3E" w:rsidP="009B4242">
      <w:pPr>
        <w:jc w:val="center"/>
      </w:pPr>
    </w:p>
    <w:p w:rsidR="00A77B3E" w:rsidP="009B4242">
      <w:pPr>
        <w:jc w:val="both"/>
      </w:pPr>
      <w:r>
        <w:t xml:space="preserve">        </w:t>
      </w:r>
      <w:r>
        <w:t xml:space="preserve">28 октября 2021 года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B4242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A77B3E" w:rsidP="009B4242">
      <w:pPr>
        <w:jc w:val="both"/>
      </w:pPr>
      <w:r>
        <w:t xml:space="preserve">           </w:t>
      </w:r>
      <w:r>
        <w:t>Перонко</w:t>
      </w:r>
      <w:r>
        <w:t xml:space="preserve"> М..</w:t>
      </w:r>
      <w:r>
        <w:t>Ю</w:t>
      </w:r>
      <w:r>
        <w:t xml:space="preserve">, паспортные данные, </w:t>
      </w:r>
      <w:r>
        <w:t xml:space="preserve">                          </w:t>
      </w:r>
    </w:p>
    <w:p w:rsidR="00A77B3E" w:rsidP="009B4242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ч. 4 ст.15.33 КоАП РФ,</w:t>
      </w:r>
    </w:p>
    <w:p w:rsidR="00A77B3E" w:rsidP="009B4242">
      <w:pPr>
        <w:jc w:val="both"/>
      </w:pPr>
    </w:p>
    <w:p w:rsidR="00A77B3E" w:rsidP="009B4242">
      <w:pPr>
        <w:jc w:val="center"/>
      </w:pPr>
      <w:r>
        <w:t>У С Т А Н О В И Л</w:t>
      </w:r>
    </w:p>
    <w:p w:rsidR="00A77B3E" w:rsidP="009B4242">
      <w:pPr>
        <w:jc w:val="both"/>
      </w:pPr>
    </w:p>
    <w:p w:rsidR="00A77B3E" w:rsidP="009B4242">
      <w:pPr>
        <w:jc w:val="both"/>
      </w:pPr>
      <w:r>
        <w:t xml:space="preserve">               </w:t>
      </w:r>
      <w:r>
        <w:t>Перонко</w:t>
      </w:r>
      <w:r>
        <w:t xml:space="preserve"> М.Ю., являясь «наименование организации наименование должности»</w:t>
      </w:r>
      <w:r>
        <w:t>, представил</w:t>
      </w:r>
      <w:r>
        <w:t xml:space="preserve">а недостоверные сведения, влияющие на право получения застрахованными лицами и исчисление размера соответствующего вида страхового обеспечения, иных выплат и расходов </w:t>
      </w:r>
      <w:r>
        <w:t xml:space="preserve">в 2016 – дата. </w:t>
      </w:r>
      <w:r>
        <w:t>Назначение и выплата пособий в 2016 – дата страхо</w:t>
      </w:r>
      <w:r>
        <w:t>вого обеспечения по обязательному социальному страхованию на случай временной нетрудоспособности и в связи с материнством и иных выплат застрахованным лицам производились с нарушениями, указанными                                   в п. 16 «Положения об осо</w:t>
      </w:r>
      <w:r>
        <w:t xml:space="preserve">бенностях назначения и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  </w:t>
      </w:r>
      <w:r>
        <w:t>с материнством и</w:t>
      </w:r>
      <w:r>
        <w:t xml:space="preserve"> </w:t>
      </w:r>
      <w:r>
        <w:t>иных выплат в субъектах Росс</w:t>
      </w:r>
      <w:r>
        <w:t>ийской Федерации, участвующих в реализации пилотного проекта», утвержденного Постановлением Правительства Российской Федерации от дата № 294 "Об особенностях финансового обеспечения, назначения  и выплаты                     в дата территориальными органам</w:t>
      </w:r>
      <w:r>
        <w:t>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</w:t>
      </w:r>
      <w:r>
        <w:t>ых случае</w:t>
      </w:r>
      <w:r>
        <w:t xml:space="preserve"> </w:t>
      </w:r>
      <w:r>
        <w:t>на производстве и профессиональных заболеваний, осуществления иных выплат и возмещения расходов страхователя на предупредительные меры  по сокращению производственного травматизма и профессиональных заболеваний работников, а также об особенностях</w:t>
      </w:r>
      <w:r>
        <w:t xml:space="preserve">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 </w:t>
      </w:r>
      <w:r>
        <w:t>и профессион</w:t>
      </w:r>
      <w:r>
        <w:t>альных заболеваний".</w:t>
      </w:r>
      <w:r>
        <w:t xml:space="preserve"> Нарушения, повлекшие за собой излишне понесенные расходы в связи с назначением и выплатой пособия, а именно несоответствие суммы среднего заработка для исчисления пособия, указанного в </w:t>
      </w:r>
      <w:r>
        <w:t>электронных реестрах для оплаты листков нетрудоспо</w:t>
      </w:r>
      <w:r>
        <w:t xml:space="preserve">собности», совершив административное правонарушение, предусмотренное ч. 4 ст. 15.33 КоАП РФ. </w:t>
      </w:r>
    </w:p>
    <w:p w:rsidR="00A77B3E" w:rsidP="009B4242">
      <w:pPr>
        <w:jc w:val="both"/>
      </w:pPr>
      <w:r>
        <w:t xml:space="preserve">          </w:t>
      </w:r>
      <w:r>
        <w:t>Перонко</w:t>
      </w:r>
      <w:r>
        <w:t xml:space="preserve"> М.Ю. в судебное заседание не явилась, о дате, времени и месте рассмотрения дела была извещена надлежащим образом, направила в суд ходатайство о рассмотрен</w:t>
      </w:r>
      <w:r>
        <w:t xml:space="preserve">ии дела в ее отсутствие, вину признала,                                 </w:t>
      </w:r>
      <w:r>
        <w:t>в</w:t>
      </w:r>
      <w:r>
        <w:t xml:space="preserve"> содеянном раскаялась.</w:t>
      </w:r>
    </w:p>
    <w:p w:rsidR="00A77B3E" w:rsidP="009B4242">
      <w:pPr>
        <w:jc w:val="both"/>
      </w:pPr>
      <w:r>
        <w:t xml:space="preserve">           </w:t>
      </w:r>
      <w:r>
        <w:t xml:space="preserve">Вина </w:t>
      </w:r>
      <w:r>
        <w:t>Перонко</w:t>
      </w:r>
      <w:r>
        <w:t xml:space="preserve"> М.Ю. в совершении административного правонарушения подтверждается материалами дела: протоколом об административном правонарушении №33828 от дата (</w:t>
      </w:r>
      <w:r>
        <w:t>л</w:t>
      </w:r>
      <w:r>
        <w:t>.д</w:t>
      </w:r>
      <w:r>
        <w:t>. 1-3); актом выездной                         проверки от дата (л.д.6-9); таблицей излишне понесенных территориальным органом ФСС расходов на выплату пособий (л.д.10);</w:t>
      </w:r>
      <w:r>
        <w:t xml:space="preserve"> листками  нетрудоспособности   в отношении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(л.д.11,14,17,21,25);</w:t>
      </w:r>
      <w:r>
        <w:t xml:space="preserve"> справками-расчетами пособий (л.д.12,13,15,16,19,20,23,24,26,27); выпиской из ЕГРЮЛ (л.д.28-34).</w:t>
      </w:r>
    </w:p>
    <w:p w:rsidR="00A77B3E" w:rsidP="009B4242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</w:t>
      </w:r>
      <w:r>
        <w:t>и и достаточными для разрешения дела.</w:t>
      </w:r>
    </w:p>
    <w:p w:rsidR="00A77B3E" w:rsidP="009B424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</w:t>
      </w:r>
      <w:r>
        <w:t>зрешения дела, отражены.</w:t>
      </w:r>
    </w:p>
    <w:p w:rsidR="00A77B3E" w:rsidP="009B4242">
      <w:pPr>
        <w:jc w:val="both"/>
      </w:pPr>
      <w:r>
        <w:t xml:space="preserve">             </w:t>
      </w:r>
      <w:r>
        <w:t xml:space="preserve">Подпунктом 1.1 пункта 1 статьи 14 Федерального закона от дата </w:t>
      </w:r>
      <w:r>
        <w:t>№ 255-ФЗ «Об обязательном социальном страховании на случай временной нетрудоспособности и в связи с материнством» определено, что в случае, если застрахованное лицо в п</w:t>
      </w:r>
      <w:r>
        <w:t>ериоды, указанные в части 1 настоящей статьи,                           не имело заработка, а также в случае, если средний заработок, рассчитанный                   за эти периоды, в расчете за полный календарный месяц ниже</w:t>
      </w:r>
      <w:r>
        <w:t xml:space="preserve"> </w:t>
      </w:r>
      <w:r>
        <w:t>минимального размера оплаты труд</w:t>
      </w:r>
      <w:r>
        <w:t>а,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ниже минимального размера оплаты труда, установленного с учетом э</w:t>
      </w:r>
      <w:r>
        <w:t>тих коэффициентов, средний заработок, исходя из которого исчисляются пособия по временной нетрудоспособности, по беременности и родам, ежемесячное пособие по уходу за ребенком, принимается равным</w:t>
      </w:r>
      <w:r>
        <w:t xml:space="preserve"> минимальному </w:t>
      </w:r>
      <w:r>
        <w:t>размеру оплаты труда</w:t>
      </w:r>
      <w:r>
        <w:t>, установленному федеральны</w:t>
      </w:r>
      <w:r>
        <w:t>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равным минимальному размеру оплаты труда, установленному с учетом этих коэффициентов. Если за</w:t>
      </w:r>
      <w:r>
        <w:t xml:space="preserve">страхованное лицо на момент наступления страхового случая работает на условиях неполного рабочего времени (неполной рабочей недели, неполного рабочего дня), средний заработок, </w:t>
      </w:r>
      <w:r>
        <w:t xml:space="preserve">исходя  </w:t>
      </w:r>
      <w:r>
        <w:t>из которого исчисляются</w:t>
      </w:r>
      <w:r>
        <w:t xml:space="preserve"> пособия в указанных с</w:t>
      </w:r>
      <w:r>
        <w:t>лучаях, определяется пропорционально продолжительности рабочего времени застрахованного лица.</w:t>
      </w:r>
    </w:p>
    <w:p w:rsidR="00A77B3E" w:rsidP="009B4242">
      <w:pPr>
        <w:jc w:val="both"/>
      </w:pPr>
      <w:r>
        <w:t xml:space="preserve">              </w:t>
      </w:r>
      <w:r>
        <w:t xml:space="preserve">Таким образом, действия </w:t>
      </w:r>
      <w:r>
        <w:t>Перонко</w:t>
      </w:r>
      <w:r>
        <w:t xml:space="preserve"> М.Ю. правильно квалифицированы                    по ч. 4 ст. 15.33 КоАП РФ, как представление в искаженном виде                  </w:t>
      </w:r>
      <w:r>
        <w:t xml:space="preserve">                    в соответствии с законодательством Российской Федерации об обязательном социальном страховании на случай временной нетрудоспособности                                       в территориальные органы Фонда социального страхования Российско</w:t>
      </w:r>
      <w:r>
        <w:t xml:space="preserve">й Федерации </w:t>
      </w:r>
      <w:r>
        <w:t>оформленных в установленном порядке сведений, необходимых для осуществления контроля за правильностью назначения, исчисления и выплаты страхового обеспечения по</w:t>
      </w:r>
      <w:r>
        <w:t xml:space="preserve"> обязательному социальному страхованию на случай временной нетрудоспособности, вина </w:t>
      </w:r>
      <w:r>
        <w:t>в совершении данного правонарушения доказана.</w:t>
      </w:r>
    </w:p>
    <w:p w:rsidR="00A77B3E" w:rsidP="009B4242">
      <w:pPr>
        <w:jc w:val="both"/>
      </w:pPr>
      <w:r>
        <w:t xml:space="preserve">  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Перонко</w:t>
      </w:r>
      <w:r>
        <w:t xml:space="preserve"> М.Ю. за совершенное  правонарушение суд признает признание вины и совершение впервые административного пра</w:t>
      </w:r>
      <w:r>
        <w:t>вонарушения.</w:t>
      </w:r>
    </w:p>
    <w:p w:rsidR="00A77B3E" w:rsidP="009B4242">
      <w:pPr>
        <w:jc w:val="both"/>
      </w:pPr>
      <w:r>
        <w:t xml:space="preserve">               </w:t>
      </w:r>
      <w:r>
        <w:t xml:space="preserve">Согласно со ст. 4.3 КоАП РФ, обстоятельств отягчающих ответственность </w:t>
      </w:r>
      <w:r>
        <w:t>Перонко</w:t>
      </w:r>
      <w:r>
        <w:t xml:space="preserve"> М.Ю.  за совершенное правонарушение судом не установлено.</w:t>
      </w:r>
    </w:p>
    <w:p w:rsidR="00A77B3E" w:rsidP="009B4242">
      <w:pPr>
        <w:jc w:val="both"/>
      </w:pPr>
      <w:r>
        <w:t xml:space="preserve">                </w:t>
      </w:r>
      <w:r>
        <w:t>При определении вида и меры административного наказания, учитывая характер совершенного правонарушения, лич</w:t>
      </w:r>
      <w:r>
        <w:t xml:space="preserve">ность виновной,                                           ее имущественное положение, наличие обстоятельств смягчающих                                  и отсутствие обстоятельств отягчающих административную ответственность, считаю необходимым назначить </w:t>
      </w:r>
      <w:r>
        <w:t>Пер</w:t>
      </w:r>
      <w:r>
        <w:t>онко</w:t>
      </w:r>
      <w:r>
        <w:t xml:space="preserve"> М.Ю. административное наказание                     в виде административного штрафа в пределах санкции ч. 4 ст. 15.33 КоАП РФ.</w:t>
      </w:r>
    </w:p>
    <w:p w:rsidR="00A77B3E" w:rsidP="009B4242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B4242">
      <w:pPr>
        <w:jc w:val="both"/>
      </w:pPr>
    </w:p>
    <w:p w:rsidR="00A77B3E" w:rsidP="009B4242">
      <w:pPr>
        <w:jc w:val="center"/>
      </w:pPr>
      <w:r>
        <w:t>П О С Т А Н О В И Л:</w:t>
      </w:r>
    </w:p>
    <w:p w:rsidR="00A77B3E" w:rsidP="009B4242">
      <w:pPr>
        <w:jc w:val="both"/>
      </w:pPr>
    </w:p>
    <w:p w:rsidR="00A77B3E" w:rsidP="009B4242">
      <w:pPr>
        <w:jc w:val="both"/>
      </w:pPr>
      <w:r>
        <w:t xml:space="preserve">         </w:t>
      </w:r>
      <w:r>
        <w:t>«наименование организации наименование должности»</w:t>
      </w:r>
      <w:r>
        <w:t xml:space="preserve"> </w:t>
      </w:r>
      <w:r>
        <w:t>Перонко</w:t>
      </w:r>
      <w:r>
        <w:t xml:space="preserve"> М.</w:t>
      </w:r>
      <w:r>
        <w:t>Ю.</w:t>
      </w:r>
      <w:r>
        <w:t xml:space="preserve"> признать виновной в совершении административного правонарушения, предусмотренного ч. 4 ст. 15.33 КоАП РФ, и назначить ей административное наказ</w:t>
      </w:r>
      <w:r>
        <w:t>ание в виде административного штрафа в размере 300 (триста) рублей.</w:t>
      </w:r>
    </w:p>
    <w:p w:rsidR="00A77B3E" w:rsidP="009B4242">
      <w:pPr>
        <w:jc w:val="both"/>
      </w:pPr>
      <w:r>
        <w:t xml:space="preserve">          </w:t>
      </w:r>
      <w:r>
        <w:t>Штраф подлежит уплате по следующим реквизитам: Получатель: УФК  по адрес (министерство юстиции адрес); Наименование банка: отделение адрес Банка России//УФК по адрес, ИНН телефон; КПП теле</w:t>
      </w:r>
      <w:r>
        <w:t xml:space="preserve">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иные штрафы, по протоколу № 33828 от д</w:t>
      </w:r>
      <w:r>
        <w:t>ата дело № 5-84-304/2021.</w:t>
      </w:r>
    </w:p>
    <w:p w:rsidR="00A77B3E" w:rsidP="009B4242">
      <w:pPr>
        <w:jc w:val="both"/>
      </w:pPr>
      <w:r>
        <w:t xml:space="preserve">          </w:t>
      </w:r>
      <w:r>
        <w:t xml:space="preserve">Разъяснить, что в соответствии со ст. </w:t>
      </w:r>
      <w: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  <w:r>
        <w:t>Документ, свидет</w:t>
      </w:r>
      <w:r>
        <w:t xml:space="preserve">ельствующий об уплате административного штрафа направить мировому судье, вынесшему постановление. </w:t>
      </w:r>
    </w:p>
    <w:p w:rsidR="00A77B3E" w:rsidP="009B4242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</w:t>
      </w:r>
      <w:r>
        <w:t xml:space="preserve">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9B4242">
      <w:pPr>
        <w:jc w:val="both"/>
      </w:pPr>
      <w:r>
        <w:t xml:space="preserve">           </w:t>
      </w:r>
      <w:r>
        <w:t xml:space="preserve">Постановление может быть обжаловано </w:t>
      </w:r>
      <w:r>
        <w:t>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B4242">
      <w:pPr>
        <w:jc w:val="both"/>
      </w:pPr>
    </w:p>
    <w:p w:rsidR="00A77B3E" w:rsidP="009B4242">
      <w:pPr>
        <w:jc w:val="both"/>
      </w:pPr>
      <w:r>
        <w:t xml:space="preserve">              </w:t>
      </w:r>
      <w:r>
        <w:t>И.о</w:t>
      </w:r>
      <w:r>
        <w:t>. мирового судьи: /подпись/                                           А.Ю. Ол</w:t>
      </w:r>
      <w:r>
        <w:t>ейников</w:t>
      </w:r>
    </w:p>
    <w:p w:rsidR="00A77B3E" w:rsidP="009B4242">
      <w:pPr>
        <w:jc w:val="both"/>
      </w:pPr>
    </w:p>
    <w:p w:rsidR="00A77B3E" w:rsidP="009B424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42"/>
    <w:rsid w:val="009B42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