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211BD">
      <w:pPr>
        <w:jc w:val="right"/>
      </w:pPr>
      <w:r>
        <w:t>Дело № 5-84-305/2020</w:t>
      </w:r>
    </w:p>
    <w:p w:rsidR="00A77B3E" w:rsidP="004211BD">
      <w:pPr>
        <w:jc w:val="right"/>
      </w:pPr>
      <w:r>
        <w:t>УИД-91MS0083-01-2020-000640-82</w:t>
      </w:r>
    </w:p>
    <w:p w:rsidR="00A77B3E"/>
    <w:p w:rsidR="00A77B3E" w:rsidP="004211BD">
      <w:pPr>
        <w:jc w:val="center"/>
      </w:pPr>
      <w:r>
        <w:t>ПОСТАНОВЛЕНИЕ</w:t>
      </w:r>
    </w:p>
    <w:p w:rsidR="00A77B3E" w:rsidP="004211BD">
      <w:pPr>
        <w:jc w:val="center"/>
      </w:pPr>
      <w:r>
        <w:t>о назначении административного наказания</w:t>
      </w:r>
    </w:p>
    <w:p w:rsidR="00A77B3E" w:rsidP="004211BD">
      <w:pPr>
        <w:jc w:val="center"/>
      </w:pPr>
    </w:p>
    <w:p w:rsidR="00A77B3E"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07 октября 2020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4211BD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Гнидиной Н.</w:t>
      </w:r>
      <w:r>
        <w:t xml:space="preserve">И.,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судебного участка № 83 Советского судебного района (Советский муниципальный р</w:t>
      </w:r>
      <w:r>
        <w:t xml:space="preserve">айон) Республики Крым,  </w:t>
      </w:r>
      <w:r>
        <w:t>в отношении:</w:t>
      </w:r>
    </w:p>
    <w:p w:rsidR="004211BD" w:rsidP="004211BD">
      <w:pPr>
        <w:jc w:val="both"/>
      </w:pPr>
      <w:r>
        <w:t xml:space="preserve">      </w:t>
      </w:r>
      <w:r>
        <w:t>Гнидиной Н.</w:t>
      </w:r>
      <w:r>
        <w:t>И.</w:t>
      </w:r>
      <w:r>
        <w:t xml:space="preserve">, паспортные данные, </w:t>
      </w:r>
    </w:p>
    <w:p w:rsidR="00A77B3E" w:rsidP="004211BD">
      <w:pPr>
        <w:jc w:val="both"/>
      </w:pPr>
      <w:r>
        <w:t xml:space="preserve">      </w:t>
      </w:r>
      <w:r>
        <w:t xml:space="preserve">по </w:t>
      </w:r>
      <w:r>
        <w:t>ч</w:t>
      </w:r>
      <w:r>
        <w:t xml:space="preserve">. 2 ст. 13.19.2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211BD">
      <w:pPr>
        <w:jc w:val="both"/>
      </w:pPr>
    </w:p>
    <w:p w:rsidR="00A77B3E" w:rsidP="004211BD">
      <w:pPr>
        <w:jc w:val="center"/>
      </w:pPr>
      <w:r>
        <w:t>установил:</w:t>
      </w:r>
    </w:p>
    <w:p w:rsidR="00A77B3E" w:rsidP="004211BD">
      <w:pPr>
        <w:jc w:val="center"/>
      </w:pPr>
    </w:p>
    <w:p w:rsidR="00A77B3E" w:rsidP="004211BD">
      <w:pPr>
        <w:jc w:val="both"/>
      </w:pPr>
      <w:r>
        <w:t xml:space="preserve">        </w:t>
      </w:r>
      <w:r>
        <w:t xml:space="preserve">Гнидина Н.И., являясь директором наименование организации, расположенного по адресу: адрес, </w:t>
      </w:r>
      <w:r>
        <w:t>адрес, в нарушение ч</w:t>
      </w:r>
      <w:r>
        <w:t xml:space="preserve">. 10.1 ст. 161, ч. 4 ст. 165 адрес Российской Федерации, ч. 4 ст. 12 Федерального закона </w:t>
      </w:r>
      <w:r>
        <w:t>от дата № 209-ФЗ "О государственной информационной системе жилищно-коммунального хозяйства", не разместила на официальном сайте Государственной информационной системы</w:t>
      </w:r>
      <w:r>
        <w:t xml:space="preserve"> жилищно-коммунального хозяйства в сети «Интернет» https://dom.gosuslugi.ru информацию, предусмотренную разделом</w:t>
      </w:r>
      <w:r>
        <w:t xml:space="preserve"> 10 Приказа Министерства связи и массовых коммуникаций Российской Федерации № 74 и Министерства строительства      и жилищно-коммунального хозяй</w:t>
      </w:r>
      <w:r>
        <w:t>ства Российской Федерации № 114/</w:t>
      </w:r>
      <w:r>
        <w:t>пр</w:t>
      </w:r>
      <w:r>
        <w:t xml:space="preserve">   </w:t>
      </w:r>
      <w:r>
        <w:t xml:space="preserve">от дата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 </w:t>
      </w:r>
      <w:r>
        <w:t>не разместила о</w:t>
      </w:r>
      <w:r>
        <w:t xml:space="preserve">твет на обращение </w:t>
      </w:r>
      <w:r>
        <w:t>фио</w:t>
      </w:r>
      <w:r>
        <w:t>, направленный в адрес управляющей организации дата № 91-2020-553.</w:t>
      </w:r>
    </w:p>
    <w:p w:rsidR="00A77B3E" w:rsidP="004211BD">
      <w:pPr>
        <w:jc w:val="both"/>
      </w:pPr>
      <w:r>
        <w:t xml:space="preserve">        </w:t>
      </w:r>
      <w:r>
        <w:t xml:space="preserve">Своими действиями директор наименование организации Гнидина Н.И. совершила административное правонарушение, ответственность за которое предусмотрена  </w:t>
      </w:r>
      <w:r>
        <w:t>ч</w:t>
      </w:r>
      <w:r>
        <w:t xml:space="preserve">. 2 ст. 13.19.2 </w:t>
      </w:r>
      <w:r>
        <w:t>К</w:t>
      </w:r>
      <w:r>
        <w:t>оАП</w:t>
      </w:r>
      <w:r>
        <w:t xml:space="preserve"> РФ. </w:t>
      </w:r>
    </w:p>
    <w:p w:rsidR="00A77B3E" w:rsidP="004211BD">
      <w:pPr>
        <w:jc w:val="both"/>
      </w:pPr>
      <w:r>
        <w:t xml:space="preserve">        </w:t>
      </w:r>
      <w:r>
        <w:t xml:space="preserve">По данному факту в отношении директора наименование организации Гнидиной Н.И. дата ведущим специалистом отдела лицензирования и лицензионного контроля, государственным жилищным инспектором адрес </w:t>
      </w:r>
      <w:r>
        <w:t>фио</w:t>
      </w:r>
      <w:r>
        <w:t xml:space="preserve"> составлен протокол </w:t>
      </w:r>
      <w:r>
        <w:t>об административном правонар</w:t>
      </w:r>
      <w:r>
        <w:t xml:space="preserve">ушении по </w:t>
      </w:r>
      <w:r>
        <w:t>ч</w:t>
      </w:r>
      <w:r>
        <w:t xml:space="preserve">. 2 ст. 13.19.2 </w:t>
      </w:r>
      <w:r>
        <w:t>КоАП</w:t>
      </w:r>
      <w:r>
        <w:t xml:space="preserve"> РФ. </w:t>
      </w:r>
    </w:p>
    <w:p w:rsidR="00A77B3E" w:rsidP="004211BD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                    Гнидиной Н.И.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4211BD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4211BD">
      <w:pPr>
        <w:jc w:val="both"/>
      </w:pPr>
      <w:r>
        <w:t xml:space="preserve">         </w:t>
      </w:r>
      <w:r>
        <w:t xml:space="preserve">Гнидина Н.И. в суде пояснила, что копию протокола </w:t>
      </w:r>
      <w:r>
        <w:t xml:space="preserve">об административном правонарушении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в протоколе об административном правонарушении. </w:t>
      </w:r>
    </w:p>
    <w:p w:rsidR="00A77B3E" w:rsidP="004211BD">
      <w:pPr>
        <w:jc w:val="both"/>
      </w:pPr>
      <w:r>
        <w:t xml:space="preserve">          </w:t>
      </w:r>
      <w:r>
        <w:t>Огласив протоко</w:t>
      </w:r>
      <w:r>
        <w:t>л об административном правонарушении в отношении директора наименование организации Гнидиной Н.И., заслушав пояснения Гнидиной Н.И., исследовав письменные материалы дела об административном правонарушении, суд приходит к выводу, что в действиях директора н</w:t>
      </w:r>
      <w:r>
        <w:t xml:space="preserve">аименование организации Гнидиной Н.И. имеются признаки административного правонарушения, предусмотренного </w:t>
      </w:r>
      <w:r>
        <w:t>ч</w:t>
      </w:r>
      <w:r>
        <w:t xml:space="preserve">. 2 ст. 13.19.2 </w:t>
      </w:r>
      <w:r>
        <w:t>КоАП</w:t>
      </w:r>
      <w:r>
        <w:t xml:space="preserve"> РФ. </w:t>
      </w:r>
    </w:p>
    <w:p w:rsidR="00A77B3E" w:rsidP="004211BD">
      <w:pPr>
        <w:jc w:val="both"/>
      </w:pPr>
      <w:r>
        <w:t xml:space="preserve">            </w:t>
      </w:r>
      <w:r>
        <w:t>Федеральным законом от дата № 209-ФЗ</w:t>
      </w:r>
      <w:r>
        <w:t>"О</w:t>
      </w:r>
      <w:r>
        <w:t xml:space="preserve"> государственной информационной системе жилищно-</w:t>
      </w:r>
      <w:r>
        <w:t>коммунального хозяйства" (далее – Закон № 209-ФЗ)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</w:t>
      </w:r>
      <w:r>
        <w:t xml:space="preserve">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4211BD">
      <w:pPr>
        <w:jc w:val="both"/>
      </w:pPr>
      <w:r>
        <w:t xml:space="preserve">              </w:t>
      </w:r>
      <w:r>
        <w:t xml:space="preserve">Согласно ч. 1,2 ст. 2 Закона № 209-ФЗ  государственная информационная система жилищно-коммунального хозяйства (далее - </w:t>
      </w:r>
      <w:r>
        <w:t xml:space="preserve">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</w:t>
      </w:r>
      <w:r>
        <w:t xml:space="preserve">и использование информации </w:t>
      </w:r>
      <w:r>
        <w:t xml:space="preserve">о жилищном фонде, стоимости и перечне услуг по управлению общим имуществом в многоквартирных домах, работах </w:t>
      </w:r>
      <w:r>
        <w:t>по содержанию и ремонту общего имущества в многоквартирных</w:t>
      </w:r>
      <w:r>
        <w:t xml:space="preserve"> </w:t>
      </w:r>
      <w:r>
        <w:t>домах, предоставлении коммунальных услуг и поставках ресурсов, необходимых для предостав</w:t>
      </w:r>
      <w:r>
        <w:t xml:space="preserve">ления коммунальных услуг, размере платы за жилое помещение </w:t>
      </w:r>
      <w: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77B3E" w:rsidP="004211BD">
      <w:pPr>
        <w:jc w:val="both"/>
      </w:pPr>
      <w:r>
        <w:t xml:space="preserve">              </w:t>
      </w:r>
      <w:r>
        <w:t>Субъекты, размещ</w:t>
      </w:r>
      <w:r>
        <w:t>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</w:t>
      </w:r>
      <w:r>
        <w:t>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4211BD">
      <w:pPr>
        <w:jc w:val="both"/>
      </w:pPr>
      <w:r>
        <w:t xml:space="preserve">            </w:t>
      </w:r>
      <w:r>
        <w:t>Статьей 4 Закона № 209-ФЗ закреплены принципы создания, эксплуатации и модернизации системы, одними из которых являются открытость, прозрачно</w:t>
      </w:r>
      <w:r>
        <w:t xml:space="preserve">сть и общедоступность информации, содержащейся </w:t>
      </w:r>
      <w:r>
        <w:t xml:space="preserve">в системе, </w:t>
      </w:r>
      <w:r>
        <w:t>недискриминационный</w:t>
      </w:r>
      <w:r>
        <w:t xml:space="preserve"> доступ к такой информации и к системе,     </w:t>
      </w:r>
      <w:r>
        <w:t xml:space="preserve">в том числе слабовидящих лиц, за исключением информации, доступ </w:t>
      </w:r>
      <w:r>
        <w:t xml:space="preserve"> к которой ограничен феде</w:t>
      </w:r>
      <w:r>
        <w:t xml:space="preserve">ральными законами, а </w:t>
      </w:r>
      <w:r>
        <w:t xml:space="preserve">также </w:t>
      </w:r>
      <w:r>
        <w:t>непрерывност</w:t>
      </w:r>
      <w:r>
        <w:t xml:space="preserve"> и</w:t>
      </w:r>
      <w:r>
        <w:t xml:space="preserve">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77B3E" w:rsidP="004211BD">
      <w:pPr>
        <w:jc w:val="both"/>
      </w:pPr>
      <w:r>
        <w:t xml:space="preserve">           </w:t>
      </w:r>
      <w:r>
        <w:t>В соответствии со ст. 5 Закона № 209-ФЗ система должна об</w:t>
      </w:r>
      <w:r>
        <w:t>еспечивать возможность:</w:t>
      </w:r>
    </w:p>
    <w:p w:rsidR="00A77B3E" w:rsidP="004211BD">
      <w:pPr>
        <w:jc w:val="both"/>
      </w:pPr>
      <w:r>
        <w:t>1) сбора, хранения, обработки и анализа информации;</w:t>
      </w:r>
    </w:p>
    <w:p w:rsidR="00A77B3E" w:rsidP="004211BD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4211BD">
      <w:pPr>
        <w:jc w:val="both"/>
      </w:pPr>
      <w:r>
        <w:t>3) взаимодействия иных информационных систем с системой посредством использова</w:t>
      </w:r>
      <w:r>
        <w:t>ния единых форматов;</w:t>
      </w:r>
    </w:p>
    <w:p w:rsidR="00A77B3E" w:rsidP="004211BD">
      <w:pPr>
        <w:jc w:val="both"/>
      </w:pPr>
      <w:r>
        <w:t>4) получения и использования достоверной и актуальной информации;</w:t>
      </w:r>
    </w:p>
    <w:p w:rsidR="00A77B3E" w:rsidP="004211BD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4211BD">
      <w:pPr>
        <w:jc w:val="both"/>
      </w:pPr>
      <w:r>
        <w:t xml:space="preserve">6) взаимодействия оператора системы, поставщиков информации          </w:t>
      </w:r>
      <w:r>
        <w:t xml:space="preserve">                      и пользователей информации;</w:t>
      </w:r>
    </w:p>
    <w:p w:rsidR="00A77B3E" w:rsidP="004211BD">
      <w:pPr>
        <w:jc w:val="both"/>
      </w:pPr>
      <w:r>
        <w:t xml:space="preserve">7) модернизации системы. </w:t>
      </w:r>
    </w:p>
    <w:p w:rsidR="00A77B3E" w:rsidP="004211BD">
      <w:pPr>
        <w:jc w:val="both"/>
      </w:pPr>
      <w:r>
        <w:t xml:space="preserve">         </w:t>
      </w:r>
      <w:r>
        <w:t>Статьей 6 Закона № 209-ФЗ установлены виды информации, размещаемой  в системе.</w:t>
      </w:r>
    </w:p>
    <w:p w:rsidR="00A77B3E" w:rsidP="004211BD">
      <w:pPr>
        <w:jc w:val="both"/>
      </w:pPr>
      <w:r>
        <w:t xml:space="preserve">         </w:t>
      </w:r>
      <w:r>
        <w:t xml:space="preserve">Согласно </w:t>
      </w:r>
      <w:r>
        <w:t>ч</w:t>
      </w:r>
      <w:r>
        <w:t>. 3 ст. 8 Закона № 209-ФЗ поставщики информации обеспечивают полноту, достоверность, актуальность информации</w:t>
      </w:r>
      <w:r>
        <w:t xml:space="preserve"> и своевременность ее размещения в системе.</w:t>
      </w:r>
    </w:p>
    <w:p w:rsidR="00A77B3E" w:rsidP="004211BD">
      <w:pPr>
        <w:jc w:val="both"/>
      </w:pPr>
      <w:r>
        <w:t xml:space="preserve">          </w:t>
      </w:r>
      <w:r>
        <w:t>В соответствии с ч. 4 ст. 12 Закона № 209-ФЗ с дата поставщики информации обязаны размещать в системе информацию, предусмотренную настоящим Федеральным законом</w:t>
      </w:r>
      <w:r>
        <w:t xml:space="preserve">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</w:t>
      </w:r>
      <w:r>
        <w:t>государственных внебюджетных фондов, органов государственного жилищного надзора в части размещения информации, предусмотренной статьей 195</w:t>
      </w:r>
      <w:r>
        <w:t xml:space="preserve"> Жилищного кодекса Российской Федерации, органов исполнительной власти субъектов Российской Федерации в области госуда</w:t>
      </w:r>
      <w:r>
        <w:t xml:space="preserve">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</w:t>
      </w:r>
      <w:r>
        <w:t>многоквартирным домом, в части размещения информации, предусмотренной статьей 198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A77B3E" w:rsidP="004211BD">
      <w:pPr>
        <w:jc w:val="both"/>
      </w:pPr>
      <w:r>
        <w:t xml:space="preserve">           </w:t>
      </w:r>
      <w:r>
        <w:t>Разделом 10 Приказа М</w:t>
      </w:r>
      <w:r>
        <w:t>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 № 114/</w:t>
      </w:r>
      <w:r>
        <w:t>пр</w:t>
      </w:r>
      <w:r>
        <w:t xml:space="preserve"> от дата "Об утверждении состава, сроков и периодичности размещения информации поставщиками инф</w:t>
      </w:r>
      <w:r>
        <w:t xml:space="preserve">ормации в государственной информационной системе жилищно-коммунального хозяйства" утверждены соответствующие сроки, состав и периодичность размещения информации в государственной информационной </w:t>
      </w:r>
      <w:r>
        <w:t xml:space="preserve">системе жилищно-коммунального хозяйства для </w:t>
      </w:r>
      <w:r>
        <w:t>ресурсоснабжающих</w:t>
      </w:r>
      <w:r>
        <w:t xml:space="preserve"> </w:t>
      </w:r>
      <w:r>
        <w:t>организаций и управляющих компаний соответственно.</w:t>
      </w:r>
    </w:p>
    <w:p w:rsidR="00A77B3E" w:rsidP="004211BD">
      <w:pPr>
        <w:jc w:val="both"/>
      </w:pPr>
      <w:r>
        <w:t xml:space="preserve">          </w:t>
      </w:r>
      <w:r>
        <w:t xml:space="preserve">Согласно ч. 10.1 ст. 161 адрес Российской Федерации  управляющая организация обязана обеспечить свободный доступ </w:t>
      </w:r>
      <w:r>
        <w:t>к информации об основных показателях ее финансово-хозяйственной деятельности, об оказываемы</w:t>
      </w:r>
      <w:r>
        <w:t xml:space="preserve">х услугах и о выполняемых работах </w:t>
      </w:r>
      <w:r>
        <w:t xml:space="preserve">по содержанию и ремонту общего имущества в многоквартирном доме, </w:t>
      </w:r>
      <w:r>
        <w:t xml:space="preserve">о порядке и об условиях их оказания и выполнения, об их стоимости, о ценах (тарифах) на предоставляемые коммунальные услуги посредством </w:t>
      </w:r>
      <w:r>
        <w:t>ее размещения</w:t>
      </w:r>
      <w:r>
        <w:t xml:space="preserve"> в системе. </w:t>
      </w:r>
      <w: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</w:t>
      </w:r>
      <w:r>
        <w:t xml:space="preserve">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</w:t>
      </w:r>
      <w:r>
        <w:t xml:space="preserve">уществляющим функции по выработке </w:t>
      </w:r>
      <w:r>
        <w:t>и реализации государственной политики и нормативно-правовому регулированию</w:t>
      </w:r>
      <w:r>
        <w:t xml:space="preserve"> в сфере информационных технологий, совместно </w:t>
      </w:r>
      <w:r>
        <w:t xml:space="preserve">с федеральным органом исполнительной власти, осуществляющим функции </w:t>
      </w:r>
      <w:r>
        <w:t>по выработке и реализации госуд</w:t>
      </w:r>
      <w:r>
        <w:t>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A77B3E" w:rsidP="004211BD">
      <w:pPr>
        <w:jc w:val="both"/>
      </w:pPr>
      <w:r>
        <w:t xml:space="preserve">           </w:t>
      </w:r>
      <w:r>
        <w:t>В соответствии с ч. 4 ст. 165 адрес Российской Федерации 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</w:t>
      </w:r>
      <w:r>
        <w:t xml:space="preserve">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 </w:t>
      </w:r>
    </w:p>
    <w:p w:rsidR="00A77B3E" w:rsidP="004211BD">
      <w:pPr>
        <w:jc w:val="both"/>
      </w:pPr>
      <w:r>
        <w:t xml:space="preserve">Часть 2 ст. 13.19.2 </w:t>
      </w:r>
      <w:r>
        <w:t>КоАП</w:t>
      </w:r>
      <w:r>
        <w:t xml:space="preserve"> Р</w:t>
      </w:r>
      <w:r>
        <w:t xml:space="preserve">Ф предусматривает ответственность   </w:t>
      </w:r>
      <w:r>
        <w:t xml:space="preserve"> за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</w:t>
      </w:r>
      <w:r>
        <w:t>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</w:t>
      </w:r>
      <w:r>
        <w:t>х для предоставления коммунальных услуг, предоставляющими</w:t>
      </w:r>
      <w: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</w:t>
      </w:r>
      <w:r>
        <w:t>в соответствии с нормативными правовыми актами Российской Федера</w:t>
      </w:r>
      <w:r>
        <w:t>ции размещать информацию в государственной информационной системе жилищно-коммунального хозяйства.</w:t>
      </w:r>
    </w:p>
    <w:p w:rsidR="00A77B3E" w:rsidP="004211BD">
      <w:pPr>
        <w:jc w:val="both"/>
      </w:pPr>
      <w:r>
        <w:t xml:space="preserve">            </w:t>
      </w: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</w:t>
      </w:r>
      <w:r>
        <w:t>нением либо ненадлежащим исполнением своих служебных обязанностей.</w:t>
      </w:r>
    </w:p>
    <w:p w:rsidR="00A77B3E" w:rsidP="004211BD">
      <w:pPr>
        <w:jc w:val="both"/>
      </w:pPr>
      <w:r>
        <w:t xml:space="preserve">             </w:t>
      </w:r>
      <w:r>
        <w:t xml:space="preserve">Помимо признательных показаний Гнидиной Н.И., ее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4211BD" w:rsidP="004211BD">
      <w:pPr>
        <w:jc w:val="both"/>
      </w:pPr>
      <w:r>
        <w:t>- п</w:t>
      </w:r>
      <w:r>
        <w:t>ротоколом об административном правонарушении № 166                                    от дата, в котором описано событие правонарушения                                      (л.д.  2-7). Протокол составлен уполномоченным должностным лицом, копия протокола в</w:t>
      </w:r>
      <w:r>
        <w:t xml:space="preserve">ручена Гнидиной Н.И. дата, о чем свидетельствует ее подпись в протоколе.                 </w:t>
      </w:r>
    </w:p>
    <w:p w:rsidR="00A77B3E" w:rsidP="004211BD">
      <w:pPr>
        <w:jc w:val="both"/>
      </w:pPr>
      <w:r>
        <w:t xml:space="preserve">            </w:t>
      </w:r>
      <w:r>
        <w:t xml:space="preserve">Существенных недостатков, которые могли бы повлечь его недействительность, протокол не содержит; </w:t>
      </w:r>
    </w:p>
    <w:p w:rsidR="00A77B3E" w:rsidP="004211BD">
      <w:pPr>
        <w:jc w:val="both"/>
      </w:pPr>
      <w:r>
        <w:t>- копией мотивированного представления о необходимости возбуждения дела об администра</w:t>
      </w:r>
      <w:r>
        <w:t xml:space="preserve">тивном правонарушении в порядке п. 1 ч. 1 ст. 28.1 </w:t>
      </w:r>
      <w:r>
        <w:t>КоАП</w:t>
      </w:r>
      <w:r>
        <w:t xml:space="preserve"> РФ (л.д. 14-16);</w:t>
      </w:r>
    </w:p>
    <w:p w:rsidR="00A77B3E" w:rsidP="004211BD">
      <w:pPr>
        <w:jc w:val="both"/>
      </w:pPr>
      <w:r>
        <w:t>- копией акта № 33 непосредственного обнаружения признаков события административного правонарушения от дата (л.д. 17-19);</w:t>
      </w:r>
    </w:p>
    <w:p w:rsidR="00A77B3E" w:rsidP="004211BD">
      <w:pPr>
        <w:jc w:val="both"/>
      </w:pPr>
      <w:r>
        <w:t>- копией задания руководителя органа государственного контрол</w:t>
      </w:r>
      <w:r>
        <w:t>я (надзора) на проведение мероприятий по контролю без взаимодействия (наблюдение, мониторинг) от дата № 32 (л.д. 20-21);</w:t>
      </w:r>
    </w:p>
    <w:p w:rsidR="00A77B3E" w:rsidP="004211BD">
      <w:pPr>
        <w:jc w:val="both"/>
      </w:pPr>
      <w:r>
        <w:t xml:space="preserve">- копией информации об обращении </w:t>
      </w:r>
      <w:r>
        <w:t>фио</w:t>
      </w:r>
      <w:r>
        <w:t xml:space="preserve"> с портала ГИС ЖКХ (л.д. 22).</w:t>
      </w:r>
    </w:p>
    <w:p w:rsidR="00A77B3E" w:rsidP="004211BD">
      <w:pPr>
        <w:jc w:val="both"/>
      </w:pPr>
      <w:r>
        <w:t xml:space="preserve">            </w:t>
      </w:r>
      <w:r>
        <w:t xml:space="preserve">Суд оценивает представленные доказательства каждое в отдельности     </w:t>
      </w:r>
      <w:r>
        <w:t xml:space="preserve">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</w:t>
      </w:r>
      <w:r>
        <w:t>тва.</w:t>
      </w:r>
    </w:p>
    <w:p w:rsidR="00A77B3E" w:rsidP="004211BD">
      <w:pPr>
        <w:jc w:val="both"/>
      </w:pPr>
      <w:r>
        <w:t xml:space="preserve">              </w:t>
      </w:r>
      <w:r>
        <w:t xml:space="preserve">Таким образом, факт совершения директором наименование организации Гнидиной Н.И. правонарушения, полностью установлен и доказан,                                    и ее действия суд квалифицирует по ч. 2 ст. 13.19.2 </w:t>
      </w:r>
      <w:r>
        <w:t>КоАП</w:t>
      </w:r>
      <w:r>
        <w:t xml:space="preserve"> РФ, </w:t>
      </w:r>
      <w:r>
        <w:t xml:space="preserve">как </w:t>
      </w:r>
      <w:r>
        <w:t>неразмещение</w:t>
      </w:r>
      <w:r>
        <w:t xml:space="preserve"> информац</w:t>
      </w:r>
      <w:r>
        <w:t>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</w:t>
      </w:r>
      <w:r>
        <w:t>ибо размещение информации не в</w:t>
      </w:r>
      <w:r>
        <w:t xml:space="preserve"> </w:t>
      </w:r>
      <w:r>
        <w:t>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</w:t>
      </w:r>
      <w:r>
        <w:t xml:space="preserve">ли) осуществляющими деятельность по управлению многоквартирными домами, иными организациями, которые обязаны </w:t>
      </w:r>
      <w:r>
        <w:t>в соответствии с нормативными правовыми актами Российской Федерации размещать информацию в государственной информационной системе жилищно-коммунал</w:t>
      </w:r>
      <w:r>
        <w:t>ьного хозяйства.</w:t>
      </w:r>
    </w:p>
    <w:p w:rsidR="00A77B3E" w:rsidP="004211BD">
      <w:pPr>
        <w:jc w:val="both"/>
      </w:pPr>
      <w:r>
        <w:t xml:space="preserve">              </w:t>
      </w: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за </w:t>
      </w:r>
      <w:r>
        <w:t xml:space="preserve"> </w:t>
      </w:r>
      <w:r>
        <w:t xml:space="preserve">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4211BD">
      <w:pPr>
        <w:jc w:val="both"/>
      </w:pPr>
      <w:r>
        <w:tab/>
        <w:t>При назначении административного наказ</w:t>
      </w:r>
      <w:r>
        <w:t xml:space="preserve">ания Гнидиной Н.И. учитываются характер совершенного ею административного правонарушения, личность </w:t>
      </w:r>
      <w:r>
        <w:t xml:space="preserve">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4211BD">
      <w:pPr>
        <w:jc w:val="both"/>
      </w:pPr>
      <w:r>
        <w:tab/>
        <w:t>При этом</w:t>
      </w:r>
      <w:r>
        <w:t>,</w:t>
      </w:r>
      <w:r>
        <w:t xml:space="preserve"> назначение административ</w:t>
      </w:r>
      <w:r>
        <w:t xml:space="preserve">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</w:t>
      </w:r>
      <w:r>
        <w:t xml:space="preserve">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t>деяний, а также ее соразмерность в качестве единственно 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4211BD">
      <w:pPr>
        <w:jc w:val="both"/>
      </w:pPr>
      <w:r>
        <w:tab/>
        <w:t>Изучением личности Гнидиной Н.И. в суде устан</w:t>
      </w:r>
      <w:r>
        <w:t xml:space="preserve">овлено, </w:t>
      </w:r>
      <w:r>
        <w:t>что она «изъято»</w:t>
      </w:r>
      <w:r>
        <w:t xml:space="preserve"> Гнидиной Н.И., </w:t>
      </w:r>
      <w:r>
        <w:t>и о ее</w:t>
      </w:r>
      <w:r>
        <w:t xml:space="preserve"> имущественном положении, суд </w:t>
      </w:r>
      <w:r>
        <w:t xml:space="preserve">не располагает. </w:t>
      </w:r>
    </w:p>
    <w:p w:rsidR="00A77B3E" w:rsidP="004211BD">
      <w:pPr>
        <w:jc w:val="both"/>
      </w:pPr>
      <w:r>
        <w:t xml:space="preserve">             </w:t>
      </w:r>
      <w:r>
        <w:t xml:space="preserve">Обстоятельствами, смягчающими административную ответственность Гнидиной Н.И., суд </w:t>
      </w:r>
      <w:r>
        <w:t xml:space="preserve">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211BD">
      <w:pPr>
        <w:jc w:val="both"/>
      </w:pPr>
      <w:r>
        <w:t xml:space="preserve">             </w:t>
      </w:r>
      <w:r>
        <w:t>Обстоятельств, отягчающих административную ответственность Гнидиной Н.И., судом не установлено.</w:t>
      </w:r>
    </w:p>
    <w:p w:rsidR="00A77B3E" w:rsidP="004211BD">
      <w:pPr>
        <w:jc w:val="both"/>
      </w:pPr>
      <w:r>
        <w:t xml:space="preserve">              </w:t>
      </w:r>
      <w:r>
        <w:t>Материалы дела не содержат каких-либо сведений о том, что Гнидина Н.И. ранее прив</w:t>
      </w:r>
      <w:r>
        <w:t xml:space="preserve">лекалась к административной ответственности по ст. 13.19.2 </w:t>
      </w:r>
      <w:r>
        <w:t>КоАП</w:t>
      </w:r>
      <w:r>
        <w:t xml:space="preserve"> РФ.</w:t>
      </w:r>
    </w:p>
    <w:p w:rsidR="00A77B3E" w:rsidP="004211BD">
      <w:pPr>
        <w:jc w:val="both"/>
      </w:pPr>
      <w:r>
        <w:t xml:space="preserve">Согласно санкции ч. 2 ст. 13.19.2 </w:t>
      </w:r>
      <w:r>
        <w:t>КоАП</w:t>
      </w:r>
      <w:r>
        <w:t xml:space="preserve"> РФ совершенное Гнидиной Н.И. деяние влечет предупреждение или наложение административного штрафа </w:t>
      </w:r>
      <w:r>
        <w:t xml:space="preserve">на должностных лиц в размере от пяти тысяч </w:t>
      </w:r>
      <w:r>
        <w:t>до</w:t>
      </w:r>
      <w:r>
        <w:t xml:space="preserve"> сумма</w:t>
      </w:r>
      <w:r>
        <w:t xml:space="preserve"> прописью.</w:t>
      </w:r>
    </w:p>
    <w:p w:rsidR="00A77B3E" w:rsidP="004211BD">
      <w:pPr>
        <w:jc w:val="both"/>
      </w:pPr>
      <w:r>
        <w:t xml:space="preserve">              </w:t>
      </w:r>
      <w:r>
        <w:t>С учетом конкретных обстоятельств дела, принимая во внимание личность Гнидиной Н.И., характер совершенного ею правонарушения, наличие смягчающих административную ответственность обстоятельств, суд считает возможным назначить директору наименован</w:t>
      </w:r>
      <w:r>
        <w:t xml:space="preserve">ие организации Гнидиной Н.И. административное наказание в виде предупреждения в пределах санкции     </w:t>
      </w:r>
      <w:r>
        <w:t xml:space="preserve">ч. 2 ст. 13.19.2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</w:t>
      </w:r>
      <w:r>
        <w:t xml:space="preserve"> в целях предупреждения</w:t>
      </w:r>
      <w:r>
        <w:t xml:space="preserve"> в дальнейшем совершения ею аналогичных административных проступков.</w:t>
      </w:r>
    </w:p>
    <w:p w:rsidR="00A77B3E" w:rsidP="004211BD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13.19.2, 29.9 – 29.11 </w:t>
      </w:r>
      <w:r>
        <w:t>КоАП</w:t>
      </w:r>
      <w:r>
        <w:t xml:space="preserve"> РФ, мировой судья, -</w:t>
      </w:r>
    </w:p>
    <w:p w:rsidR="00A77B3E" w:rsidP="004211BD">
      <w:pPr>
        <w:jc w:val="center"/>
      </w:pPr>
      <w:r>
        <w:t>постановил:</w:t>
      </w:r>
    </w:p>
    <w:p w:rsidR="00A77B3E" w:rsidP="004211BD">
      <w:pPr>
        <w:jc w:val="center"/>
      </w:pPr>
    </w:p>
    <w:p w:rsidR="00A77B3E" w:rsidP="004211BD">
      <w:pPr>
        <w:jc w:val="both"/>
      </w:pPr>
      <w:r>
        <w:t xml:space="preserve">              </w:t>
      </w:r>
      <w:r>
        <w:t xml:space="preserve">признать директора наименование организации </w:t>
      </w:r>
      <w:r>
        <w:t>Гнидину Н.</w:t>
      </w:r>
      <w:r>
        <w:t>И.ви</w:t>
      </w:r>
      <w:r>
        <w:t xml:space="preserve">новной в совершении административного правонарушения, предусмотренного </w:t>
      </w:r>
      <w:r>
        <w:t>ч</w:t>
      </w:r>
      <w:r>
        <w:t xml:space="preserve">. 2 ст. 13.19.2 </w:t>
      </w:r>
      <w:r>
        <w:t>КоАП</w:t>
      </w:r>
      <w:r>
        <w:t xml:space="preserve"> РФ и назначить ей административное наказание в виде предупреждения.</w:t>
      </w:r>
    </w:p>
    <w:p w:rsidR="00A77B3E" w:rsidP="004211BD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</w:t>
      </w:r>
      <w:r>
        <w:t>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211BD">
      <w:pPr>
        <w:jc w:val="both"/>
      </w:pPr>
      <w:r>
        <w:t xml:space="preserve">  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sectPr w:rsidSect="000F20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095"/>
    <w:rsid w:val="000F2095"/>
    <w:rsid w:val="004211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