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</w:t>
      </w:r>
      <w:r>
        <w:t>ело №5-84-307/2025</w:t>
      </w:r>
    </w:p>
    <w:p w:rsidR="00A77B3E">
      <w:r>
        <w:t>УИД 91MS0084-01-2025-001587-81</w:t>
      </w:r>
    </w:p>
    <w:p w:rsidR="00A77B3E"/>
    <w:p w:rsidR="00A77B3E">
      <w:r>
        <w:t>П о с т а н о в л е н и е</w:t>
      </w:r>
    </w:p>
    <w:p w:rsidR="00A77B3E">
      <w:r>
        <w:t xml:space="preserve">10 сентября 2025                        </w:t>
      </w:r>
      <w:r>
        <w:t xml:space="preserve">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</w:t>
      </w:r>
      <w:r>
        <w:t>ативном правонарушении в отношении</w:t>
      </w:r>
    </w:p>
    <w:p w:rsidR="00A77B3E">
      <w:r>
        <w:t>Шолоха Муртазы Сергеевича, паспортные данные, гражданина Российской Федерации, паспортные данные,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</w:t>
      </w:r>
      <w:r>
        <w:t>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>дата в время фио, находясь по месту своего жительства по адресу: адрес не уплатил в установленный ст. 32.2 КоАП РФ срок административный штраф, наложенный постановлением №</w:t>
      </w:r>
      <w:r>
        <w:t xml:space="preserve">18810582250515108942 от дата 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фио в судебном заседании вину в совершении административного правонарушения признал полност</w:t>
      </w:r>
      <w:r>
        <w:t>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 278382 от дата (л.д.1); копией постановления по делу об админ</w:t>
      </w:r>
      <w:r>
        <w:t>истративном правонарушении № 18810582250515108942 от дата в отношении фио о привлечении к административной ответственности по ст.12.6 КоАП РФ, последнему назначено наказание в виде административного штрафа в размере сумма, постановление вступило в законную</w:t>
      </w:r>
      <w:r>
        <w:t xml:space="preserve"> силу дата (л.д.2-3); сведениями о ранее совершенных правонарушениях (л.д.5); справкой Отделения Госавтоинспекции ОМВД России по адрес от дата (л.д.6).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</w:t>
      </w:r>
      <w:r>
        <w:t>имыми, достоверными и достаточными для разрешения дела.</w:t>
      </w:r>
    </w:p>
    <w:p w:rsidR="00A77B3E">
      <w:r>
        <w:t xml:space="preserve"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</w:t>
      </w:r>
      <w:r>
        <w:t>для правильного разрешения дела, отражены.</w:t>
      </w:r>
    </w:p>
    <w:p w:rsidR="00A77B3E">
      <w:r>
        <w:t>Таким образом, действия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</w:t>
      </w:r>
      <w:r>
        <w:t xml:space="preserve">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</w:t>
      </w:r>
      <w:r>
        <w:t xml:space="preserve">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</w:t>
      </w:r>
      <w:r>
        <w:t>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 xml:space="preserve">П О С Т А Н О </w:t>
      </w:r>
      <w:r>
        <w:t>В И Л:</w:t>
      </w:r>
    </w:p>
    <w:p w:rsidR="00A77B3E">
      <w:r>
        <w:t>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</w:t>
      </w:r>
      <w:r>
        <w:t>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</w:t>
      </w:r>
      <w:r>
        <w:t xml:space="preserve"> телефон в УФК по адрес, код Сводного реестра телефон, ОКТМО телефон, КБК телефон телефон, УИН 0410760300845003072520157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</w:t>
      </w:r>
      <w:r>
        <w:t xml:space="preserve">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</w:t>
      </w:r>
      <w:r>
        <w:t>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 xml:space="preserve">Разъяснить, что в соответствии с ч. 1 ст. 20.25 КоАП РФ, </w:t>
      </w: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</w:t>
      </w:r>
      <w:r>
        <w:t>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 w:rsidP="00443F9B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9B"/>
    <w:rsid w:val="00443F9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