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3F193A">
      <w:pPr>
        <w:jc w:val="right"/>
      </w:pPr>
      <w:r>
        <w:t>Дело № 5-84-308/2019</w:t>
      </w:r>
    </w:p>
    <w:p w:rsidR="00A77B3E">
      <w:r>
        <w:t xml:space="preserve">                                                                                                   </w:t>
      </w:r>
    </w:p>
    <w:p w:rsidR="00A77B3E" w:rsidP="003F193A">
      <w:pPr>
        <w:jc w:val="center"/>
      </w:pPr>
      <w:r>
        <w:t>ПОСТАНОВЛЕНИЕ</w:t>
      </w:r>
    </w:p>
    <w:p w:rsidR="00A77B3E" w:rsidP="003F193A">
      <w:pPr>
        <w:jc w:val="center"/>
      </w:pPr>
      <w:r>
        <w:t>о назначении административного наказания</w:t>
      </w:r>
    </w:p>
    <w:p w:rsidR="00A77B3E" w:rsidP="003F193A">
      <w:pPr>
        <w:jc w:val="center"/>
      </w:pPr>
    </w:p>
    <w:p w:rsidR="00A77B3E">
      <w:r>
        <w:t xml:space="preserve">   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</w:t>
      </w:r>
      <w:r>
        <w:t xml:space="preserve">30 </w:t>
      </w:r>
      <w:r>
        <w:t>октября 2019 года</w:t>
      </w:r>
    </w:p>
    <w:p w:rsidR="00A77B3E"/>
    <w:p w:rsidR="00A77B3E" w:rsidP="003F193A">
      <w:pPr>
        <w:jc w:val="both"/>
      </w:pPr>
      <w:r>
        <w:t xml:space="preserve">           </w:t>
      </w:r>
      <w:r>
        <w:t>Мировой судья судебного участка № 84 Советского судебного района (адрес) адрес Елецких Елена Николаевна, с участием лица, в отношении которого возбуждено дело                         об административном правонарушении – Музыка Г.А., пред</w:t>
      </w:r>
      <w:r>
        <w:t xml:space="preserve">ставителя потерпевшего – </w:t>
      </w:r>
      <w:r>
        <w:t>фио</w:t>
      </w:r>
      <w:r>
        <w:t xml:space="preserve">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 в отношении:</w:t>
      </w:r>
    </w:p>
    <w:p w:rsidR="00A77B3E" w:rsidP="003F193A">
      <w:pPr>
        <w:jc w:val="both"/>
      </w:pPr>
      <w:r>
        <w:t xml:space="preserve">          Музыка Г.А.</w:t>
      </w:r>
      <w:r>
        <w:t>, паспортные данные, анкетные данные</w:t>
      </w:r>
      <w:r>
        <w:t xml:space="preserve">, </w:t>
      </w:r>
      <w:r>
        <w:t>зарегистрированного</w:t>
      </w:r>
      <w:r>
        <w:t xml:space="preserve"> и проживающего                          по адресу: адрес, </w:t>
      </w:r>
    </w:p>
    <w:p w:rsidR="00A77B3E" w:rsidP="003F193A">
      <w:pPr>
        <w:jc w:val="both"/>
      </w:pPr>
      <w:r>
        <w:t xml:space="preserve">            </w:t>
      </w:r>
      <w:r>
        <w:t xml:space="preserve">по </w:t>
      </w:r>
      <w:r>
        <w:t>ч</w:t>
      </w:r>
      <w:r>
        <w:t xml:space="preserve">. 1 ст. 7.19 Кодекса Российской Федерации об административных правонарушениях (далее по тексту – </w:t>
      </w:r>
      <w:r>
        <w:t>КоАП</w:t>
      </w:r>
      <w:r>
        <w:t xml:space="preserve"> </w:t>
      </w:r>
      <w:r>
        <w:t>РФ),</w:t>
      </w:r>
    </w:p>
    <w:p w:rsidR="00A77B3E" w:rsidP="003F193A">
      <w:pPr>
        <w:jc w:val="both"/>
      </w:pPr>
    </w:p>
    <w:p w:rsidR="00A77B3E" w:rsidP="003F193A">
      <w:pPr>
        <w:jc w:val="center"/>
      </w:pPr>
      <w:r>
        <w:t>установил:</w:t>
      </w:r>
    </w:p>
    <w:p w:rsidR="00A77B3E" w:rsidP="003F193A">
      <w:pPr>
        <w:jc w:val="both"/>
      </w:pPr>
    </w:p>
    <w:p w:rsidR="00A77B3E" w:rsidP="003F193A">
      <w:pPr>
        <w:jc w:val="both"/>
      </w:pPr>
      <w:r>
        <w:t xml:space="preserve">             </w:t>
      </w:r>
      <w:r>
        <w:t xml:space="preserve">Музыка Г.А. дата </w:t>
      </w:r>
      <w:r>
        <w:t>в</w:t>
      </w:r>
      <w:r>
        <w:t xml:space="preserve"> время   </w:t>
      </w:r>
      <w:r>
        <w:t xml:space="preserve">на </w:t>
      </w:r>
      <w:r>
        <w:t>в адрес, совершил самовольное (</w:t>
      </w:r>
      <w:r>
        <w:t>безучетное</w:t>
      </w:r>
      <w:r>
        <w:t>) использование электрической энергии путем воздействия магнитом на прибор учета электрической энергии</w:t>
      </w:r>
      <w:r>
        <w:t xml:space="preserve">, чем совершил административное правонарушение, предусмотренное ч. 1 ст. 7.19 </w:t>
      </w:r>
      <w:r>
        <w:t>КоАП</w:t>
      </w:r>
      <w:r>
        <w:t xml:space="preserve"> РФ. При этом действия Музыка Г.А. не содержат уголовно наказуемого деяния.</w:t>
      </w:r>
    </w:p>
    <w:p w:rsidR="00A77B3E" w:rsidP="003F193A">
      <w:pPr>
        <w:jc w:val="both"/>
      </w:pPr>
      <w:r>
        <w:t xml:space="preserve">             </w:t>
      </w:r>
      <w:r>
        <w:t>По данному факту в отношении Музыка Г.А. дата                      УУП ОМВД России по адрес капита</w:t>
      </w:r>
      <w:r>
        <w:t xml:space="preserve">ном полиции </w:t>
      </w:r>
      <w:r>
        <w:t>фио</w:t>
      </w:r>
      <w:r>
        <w:t xml:space="preserve"> составлен протокол об административном правонарушении, предусмотренном </w:t>
      </w:r>
      <w:r>
        <w:t>ч</w:t>
      </w:r>
      <w:r>
        <w:t xml:space="preserve">. 1 ст. 7.19 </w:t>
      </w:r>
      <w:r>
        <w:t>КоАП</w:t>
      </w:r>
      <w:r>
        <w:t xml:space="preserve"> РФ. </w:t>
      </w:r>
    </w:p>
    <w:p w:rsidR="00A77B3E" w:rsidP="003F193A">
      <w:pPr>
        <w:jc w:val="both"/>
      </w:pPr>
      <w:r>
        <w:t xml:space="preserve">           </w:t>
      </w:r>
      <w:r>
        <w:t xml:space="preserve">Перед началом судебного разбирательства суд разъяснил Музыка Г.А. ст. 51 Конституции Российской Федерации и права, предусмотренные  </w:t>
      </w:r>
      <w:r>
        <w:t xml:space="preserve">ст. 25.1 </w:t>
      </w:r>
      <w:r>
        <w:t>КоА</w:t>
      </w:r>
      <w:r>
        <w:t>П</w:t>
      </w:r>
      <w:r>
        <w:t xml:space="preserve"> РФ, а также суд разъяснил </w:t>
      </w:r>
      <w:r>
        <w:t>фио</w:t>
      </w:r>
      <w:r>
        <w:t xml:space="preserve"> ст. 51 Конституции Российской Федерации и права, предусмотренные ст.ст. 25.2, 29.2, 29.3 </w:t>
      </w:r>
      <w:r>
        <w:t>КоАП</w:t>
      </w:r>
      <w:r>
        <w:t xml:space="preserve"> РФ. </w:t>
      </w:r>
    </w:p>
    <w:p w:rsidR="00A77B3E" w:rsidP="003F193A">
      <w:pPr>
        <w:jc w:val="both"/>
      </w:pPr>
      <w:r>
        <w:t xml:space="preserve">               </w:t>
      </w:r>
      <w:r>
        <w:t xml:space="preserve">Самоотводов, отводов и ходатайств не заявлено. </w:t>
      </w:r>
    </w:p>
    <w:p w:rsidR="00A77B3E" w:rsidP="003F193A">
      <w:pPr>
        <w:jc w:val="both"/>
      </w:pPr>
      <w:r>
        <w:t xml:space="preserve">              </w:t>
      </w:r>
      <w:r>
        <w:t xml:space="preserve">В суде Музыка Г.А. пояснил, что копию протокола                              </w:t>
      </w:r>
      <w:r>
        <w:t xml:space="preserve">         об административном правонарушении получил, вину в совершении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правонарушении.</w:t>
      </w:r>
      <w:r>
        <w:t xml:space="preserve">                  </w:t>
      </w:r>
      <w:r>
        <w:t>Также пояснил, что в настояще</w:t>
      </w:r>
      <w:r>
        <w:t xml:space="preserve">е время он полностью возместил ущерб потерпевшему, просил строго не наказывать. </w:t>
      </w:r>
    </w:p>
    <w:p w:rsidR="00A77B3E" w:rsidP="003F193A">
      <w:pPr>
        <w:jc w:val="both"/>
      </w:pPr>
      <w:r>
        <w:t xml:space="preserve">          </w:t>
      </w:r>
      <w:r>
        <w:t xml:space="preserve">Представитель потерпевшего – </w:t>
      </w:r>
      <w:r>
        <w:t>фио</w:t>
      </w:r>
      <w:r>
        <w:t xml:space="preserve">, действующий </w:t>
      </w:r>
      <w:r>
        <w:t xml:space="preserve">на основании доверенности № 062-Д от дата,  </w:t>
      </w:r>
      <w:r>
        <w:t>пояснил</w:t>
      </w:r>
      <w:r>
        <w:t>,</w:t>
      </w:r>
      <w:r>
        <w:t>ч</w:t>
      </w:r>
      <w:r>
        <w:t>то</w:t>
      </w:r>
      <w:r>
        <w:t xml:space="preserve"> Музыка Г.А. полностью возместил ущерб, причиненный наименование органи</w:t>
      </w:r>
      <w:r>
        <w:t xml:space="preserve">зации, в связи с чем претензий к Музыка Г.А. не имеется.  </w:t>
      </w:r>
    </w:p>
    <w:p w:rsidR="00A77B3E" w:rsidP="003F193A">
      <w:pPr>
        <w:jc w:val="both"/>
      </w:pPr>
      <w:r>
        <w:t xml:space="preserve">            </w:t>
      </w:r>
      <w:r>
        <w:t>О</w:t>
      </w:r>
      <w:r>
        <w:t>гласив протокол об административном правонарушении в отношении Музыка Г.А.</w:t>
      </w:r>
      <w:r>
        <w:t xml:space="preserve">, заслушав пояснения Музыка Г.А., и представителя потерпевшего – </w:t>
      </w:r>
      <w:r>
        <w:t>фио</w:t>
      </w:r>
      <w:r>
        <w:t xml:space="preserve">,  исследовав письменные материалы дела, суд приходит </w:t>
      </w:r>
      <w:r>
        <w:t>к следующему.</w:t>
      </w:r>
    </w:p>
    <w:p w:rsidR="00A77B3E" w:rsidP="003F193A">
      <w:pPr>
        <w:jc w:val="both"/>
      </w:pPr>
      <w:r>
        <w:t xml:space="preserve">           </w:t>
      </w:r>
      <w:r>
        <w:t xml:space="preserve">Частью 1 ст. 7.19 </w:t>
      </w:r>
      <w:r>
        <w:t>КоАП</w:t>
      </w:r>
      <w:r>
        <w:t xml:space="preserve"> РФ установлена административная ответственность за самовольное подключение к электрическим сетям, тепловым сетям, нефтепроводам, нефтепродуктопроводам и газопроводам, </w:t>
      </w:r>
      <w:r>
        <w:t>а равно самовольное (</w:t>
      </w:r>
      <w:r>
        <w:t>безучетное</w:t>
      </w:r>
      <w:r>
        <w:t>) использование элек</w:t>
      </w:r>
      <w:r>
        <w:t>трической, тепловой энергии, нефти, марка автомобиля или нефтепродуктов, если эти действия не содержат уголовно наказуемого деяния.</w:t>
      </w:r>
    </w:p>
    <w:p w:rsidR="00A77B3E" w:rsidP="003F193A">
      <w:pPr>
        <w:jc w:val="both"/>
      </w:pPr>
      <w:r>
        <w:t xml:space="preserve">          </w:t>
      </w:r>
      <w:r>
        <w:t>Из материалов дела усматривается, что Музыка Г.А. в результате самовольного (</w:t>
      </w:r>
      <w:r>
        <w:t>безучетного</w:t>
      </w:r>
      <w:r>
        <w:t>) использования электрической энерги</w:t>
      </w:r>
      <w:r>
        <w:t>и причинил наименование организации ущерб на сумму сумма.</w:t>
      </w:r>
    </w:p>
    <w:p w:rsidR="00A77B3E" w:rsidP="003F193A">
      <w:pPr>
        <w:jc w:val="both"/>
      </w:pPr>
      <w:r>
        <w:t xml:space="preserve">        </w:t>
      </w:r>
      <w:r>
        <w:t>Помимо признательных показаний Музыка Г.А., фактические обстоятельства дела подтверждаются собранными доказательствами, имеющимися в материалах дела, а именно:</w:t>
      </w:r>
    </w:p>
    <w:p w:rsidR="00A77B3E" w:rsidP="003F193A">
      <w:pPr>
        <w:jc w:val="both"/>
      </w:pPr>
      <w:r>
        <w:t xml:space="preserve">- протоколом об административном правонарушении № РК телефон </w:t>
      </w:r>
    </w:p>
    <w:p w:rsidR="00A77B3E" w:rsidP="003F193A">
      <w:pPr>
        <w:jc w:val="both"/>
      </w:pPr>
      <w:r>
        <w:t xml:space="preserve">от дата, в котором описано событие правонарушения  </w:t>
      </w:r>
    </w:p>
    <w:p w:rsidR="00A77B3E" w:rsidP="003F193A">
      <w:pPr>
        <w:jc w:val="both"/>
      </w:pPr>
      <w:r>
        <w:t xml:space="preserve">(л.д. 1). Протокол составлен уполномоченным должностным лицом, копия протокола вручена Музыка Г.А., о чем свидетельствует его подпись </w:t>
      </w:r>
    </w:p>
    <w:p w:rsidR="00A77B3E" w:rsidP="003F193A">
      <w:pPr>
        <w:jc w:val="both"/>
      </w:pPr>
      <w:r>
        <w:t>в прото</w:t>
      </w:r>
      <w:r>
        <w:t>коле. Существенных недостатков, которые могли бы повлечь его недействительность, протокол не содержит;</w:t>
      </w:r>
    </w:p>
    <w:p w:rsidR="00A77B3E" w:rsidP="003F193A">
      <w:pPr>
        <w:jc w:val="both"/>
      </w:pPr>
      <w:r>
        <w:t xml:space="preserve">- рапортом оперативного дежурного дежурной части ОМВД России </w:t>
      </w:r>
    </w:p>
    <w:p w:rsidR="00A77B3E" w:rsidP="003F193A">
      <w:pPr>
        <w:jc w:val="both"/>
      </w:pPr>
      <w:r>
        <w:t xml:space="preserve">по адрес ст. лейтенанта полиции </w:t>
      </w:r>
      <w:r>
        <w:t>фио</w:t>
      </w:r>
      <w:r>
        <w:t xml:space="preserve"> </w:t>
      </w:r>
    </w:p>
    <w:p w:rsidR="00A77B3E" w:rsidP="003F193A">
      <w:pPr>
        <w:jc w:val="both"/>
      </w:pPr>
      <w:r>
        <w:t>от дата, зарегистрированного в КУСП за № 2374 (л.д. 4)</w:t>
      </w:r>
      <w:r>
        <w:t>;</w:t>
      </w:r>
    </w:p>
    <w:p w:rsidR="00A77B3E" w:rsidP="003F193A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 (л.д. 5);</w:t>
      </w:r>
    </w:p>
    <w:p w:rsidR="00A77B3E" w:rsidP="003F193A">
      <w:pPr>
        <w:jc w:val="both"/>
      </w:pPr>
      <w:r>
        <w:t xml:space="preserve">- письменным объяснением Музыка Г.А. от дата </w:t>
      </w:r>
    </w:p>
    <w:p w:rsidR="00A77B3E" w:rsidP="003F193A">
      <w:pPr>
        <w:jc w:val="both"/>
      </w:pPr>
      <w:r>
        <w:t xml:space="preserve">(л.д. 6); </w:t>
      </w:r>
    </w:p>
    <w:p w:rsidR="00A77B3E" w:rsidP="003F193A">
      <w:pPr>
        <w:jc w:val="both"/>
      </w:pPr>
      <w:r>
        <w:t xml:space="preserve">- заявлением начальника Советского РОЭ наименование организации </w:t>
      </w:r>
      <w:r>
        <w:t>фио</w:t>
      </w:r>
      <w:r>
        <w:t xml:space="preserve"> от дата № 54/1/804, согласно которому </w:t>
      </w:r>
    </w:p>
    <w:p w:rsidR="00A77B3E" w:rsidP="003F193A">
      <w:pPr>
        <w:jc w:val="both"/>
      </w:pPr>
      <w:r>
        <w:t xml:space="preserve">дата по адресу: адрес, </w:t>
      </w:r>
    </w:p>
    <w:p w:rsidR="00A77B3E" w:rsidP="003F193A">
      <w:pPr>
        <w:jc w:val="both"/>
      </w:pPr>
      <w:r>
        <w:t xml:space="preserve">адрес, ул. </w:t>
      </w:r>
      <w:r>
        <w:t>Шемьи-За</w:t>
      </w:r>
      <w:r>
        <w:t>де</w:t>
      </w:r>
      <w:r>
        <w:t xml:space="preserve">, д. 18, контролерами Советского РЭС наименование организации выявлен факт </w:t>
      </w:r>
      <w:r>
        <w:t>безучетного</w:t>
      </w:r>
      <w:r>
        <w:t xml:space="preserve"> потребления электроэнергии </w:t>
      </w:r>
    </w:p>
    <w:p w:rsidR="00A77B3E" w:rsidP="003F193A">
      <w:pPr>
        <w:jc w:val="both"/>
      </w:pPr>
      <w:r>
        <w:t>в результате воздействия на прибор учета магнитом (л.д. 7);</w:t>
      </w:r>
    </w:p>
    <w:p w:rsidR="00A77B3E" w:rsidP="003F193A">
      <w:pPr>
        <w:jc w:val="both"/>
      </w:pPr>
      <w:r>
        <w:t xml:space="preserve">- копией акта о </w:t>
      </w:r>
      <w:r>
        <w:t>безучетном</w:t>
      </w:r>
      <w:r>
        <w:t>/бездоговорном потреблении электрической энергии физи</w:t>
      </w:r>
      <w:r>
        <w:t xml:space="preserve">ческим лицом № </w:t>
      </w:r>
      <w:r>
        <w:t xml:space="preserve"> </w:t>
      </w:r>
      <w:r>
        <w:t>от</w:t>
      </w:r>
      <w:r>
        <w:t xml:space="preserve"> дата (л.д. 8);</w:t>
      </w:r>
    </w:p>
    <w:p w:rsidR="00A77B3E" w:rsidP="003F193A">
      <w:pPr>
        <w:jc w:val="both"/>
      </w:pPr>
      <w:r>
        <w:t xml:space="preserve">- копией протокола заседания Комиссии РЭС/Центральной Комиссии по определению количества неучтенной электроэнергии по «Актам </w:t>
      </w:r>
    </w:p>
    <w:p w:rsidR="00A77B3E" w:rsidP="003F193A">
      <w:pPr>
        <w:jc w:val="both"/>
      </w:pPr>
      <w:r>
        <w:t>о неучтенном потреблении электрической энергии» № 2 от дата (л.д. 9);</w:t>
      </w:r>
    </w:p>
    <w:p w:rsidR="00A77B3E" w:rsidP="003F193A">
      <w:pPr>
        <w:jc w:val="both"/>
      </w:pPr>
      <w:r>
        <w:t>- справкой на физиче</w:t>
      </w:r>
      <w:r>
        <w:t>ское лицо от дата (л.д. 10);</w:t>
      </w:r>
    </w:p>
    <w:p w:rsidR="00A77B3E" w:rsidP="003F193A">
      <w:pPr>
        <w:jc w:val="both"/>
      </w:pPr>
      <w:r>
        <w:t xml:space="preserve">- письменным объяснением Музыка Г.А. от дата </w:t>
      </w:r>
    </w:p>
    <w:p w:rsidR="00A77B3E" w:rsidP="003F193A">
      <w:pPr>
        <w:jc w:val="both"/>
      </w:pPr>
      <w:r>
        <w:t>(л.д. 24);</w:t>
      </w:r>
    </w:p>
    <w:p w:rsidR="00A77B3E" w:rsidP="003F193A">
      <w:pPr>
        <w:jc w:val="both"/>
      </w:pPr>
      <w:r>
        <w:t xml:space="preserve">- расчетом задолженности потребителя Музыка Г.А. за </w:t>
      </w:r>
      <w:r>
        <w:t>безучетно</w:t>
      </w:r>
      <w:r>
        <w:t xml:space="preserve"> потребленную электроэнергию от дата по акту № 258513 </w:t>
      </w:r>
    </w:p>
    <w:p w:rsidR="00A77B3E" w:rsidP="003F193A">
      <w:pPr>
        <w:jc w:val="both"/>
      </w:pPr>
      <w:r>
        <w:t>от дата (л.д. 25);</w:t>
      </w:r>
    </w:p>
    <w:p w:rsidR="00A77B3E" w:rsidP="003F193A">
      <w:pPr>
        <w:jc w:val="both"/>
      </w:pPr>
      <w:r>
        <w:t>- копией справки-расчета объема и с</w:t>
      </w:r>
      <w:r>
        <w:t xml:space="preserve">тоимости неучтено потребленной электроэнергии № 2 от дата по акту о неучтенном потреблении </w:t>
      </w:r>
    </w:p>
    <w:p w:rsidR="00A77B3E" w:rsidP="003F193A">
      <w:pPr>
        <w:jc w:val="both"/>
      </w:pPr>
      <w:r>
        <w:t>№ 258513 от дата (л.д. 26).</w:t>
      </w:r>
    </w:p>
    <w:p w:rsidR="00A77B3E" w:rsidP="003F193A">
      <w:pPr>
        <w:jc w:val="both"/>
      </w:pPr>
      <w:r>
        <w:t xml:space="preserve">            </w:t>
      </w:r>
      <w:r>
        <w:t>Совокупность вышеуказанных доказательств по делу у суда                              не вызывает сомнений, они последовательны, непротив</w:t>
      </w:r>
      <w:r>
        <w:t>оречивы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3F193A">
      <w:pPr>
        <w:jc w:val="both"/>
      </w:pPr>
      <w:r>
        <w:t xml:space="preserve">           </w:t>
      </w:r>
      <w:r>
        <w:t xml:space="preserve">Таким образом, действия Музыка Г.А. суд квалифицирует </w:t>
      </w:r>
      <w:r>
        <w:t xml:space="preserve">по </w:t>
      </w:r>
      <w:r>
        <w:t>ч</w:t>
      </w:r>
      <w:r>
        <w:t xml:space="preserve">. 1 ст. 7.19 </w:t>
      </w:r>
      <w:r>
        <w:t>КоАП</w:t>
      </w:r>
      <w:r>
        <w:t xml:space="preserve"> РФ, как самовольное (</w:t>
      </w:r>
      <w:r>
        <w:t>безучетное</w:t>
      </w:r>
      <w:r>
        <w:t xml:space="preserve">) </w:t>
      </w:r>
      <w:r>
        <w:t>использование электрической энергии, если эти действия не содержат уголовно наказуемого деяния.</w:t>
      </w:r>
    </w:p>
    <w:p w:rsidR="00A77B3E" w:rsidP="003F193A">
      <w:pPr>
        <w:jc w:val="both"/>
      </w:pPr>
      <w:r>
        <w:t xml:space="preserve">          </w:t>
      </w:r>
      <w:r>
        <w:t>При назначении административного наказания Музыка Г.А. учитываются характер совершенного им административного правонарушения, личность виновного, его имуществен</w:t>
      </w:r>
      <w:r>
        <w:t>ное положение, обстоятельства, 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3F193A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</w:t>
      </w:r>
      <w:r>
        <w:t xml:space="preserve">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</w:t>
      </w:r>
      <w:r>
        <w:t xml:space="preserve">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                 </w:t>
      </w:r>
      <w:r>
        <w:t xml:space="preserve">    и частных интересов в рамках административного судопроизводства.</w:t>
      </w:r>
    </w:p>
    <w:p w:rsidR="00A77B3E" w:rsidP="003F193A">
      <w:pPr>
        <w:jc w:val="both"/>
      </w:pPr>
      <w:r>
        <w:t xml:space="preserve">          </w:t>
      </w:r>
      <w:r>
        <w:t xml:space="preserve">Изучением личности Музыка Г.А. в суде установлено, анкетные данные. </w:t>
      </w:r>
      <w:r>
        <w:t>Иными сведениями о личности Музыка Г.А. и его имущест</w:t>
      </w:r>
      <w:r>
        <w:t>венном положении, суд не располагает.</w:t>
      </w:r>
    </w:p>
    <w:p w:rsidR="00A77B3E" w:rsidP="003F193A">
      <w:pPr>
        <w:jc w:val="both"/>
      </w:pPr>
      <w:r>
        <w:t xml:space="preserve">        </w:t>
      </w:r>
      <w:r>
        <w:t>Обстоятельствами, смягчающими административную ответственность Музыка Г.А., суд признает признание вины в совершении правонарушения, раскаяние в содеянном, добровольное возмещение ущерба потерпевшему.</w:t>
      </w:r>
    </w:p>
    <w:p w:rsidR="00A77B3E" w:rsidP="003F193A">
      <w:pPr>
        <w:jc w:val="both"/>
      </w:pPr>
      <w:r>
        <w:t xml:space="preserve">         </w:t>
      </w:r>
      <w:r>
        <w:t>Обстоятельств, от</w:t>
      </w:r>
      <w:r>
        <w:t>ягчающих административную ответственность Музыка Г.А., судом не установлено.</w:t>
      </w:r>
    </w:p>
    <w:p w:rsidR="00A77B3E" w:rsidP="003F193A">
      <w:pPr>
        <w:jc w:val="both"/>
      </w:pPr>
      <w:r>
        <w:t xml:space="preserve">          </w:t>
      </w:r>
      <w:r>
        <w:t xml:space="preserve">С учетом конкретных обстоятельств дела, данных о лице, привлекаемом                   к административной ответственности, принимая во внимание наличие смягчающих административную </w:t>
      </w:r>
      <w:r>
        <w:t xml:space="preserve">ответственность обстоятельств, суд считает возможным назначить Музыка Г.А. административное наказание в виде административного штрафа в пределах санкции ч. 1 ст. 7.19 </w:t>
      </w:r>
      <w:r>
        <w:t>КоАП</w:t>
      </w:r>
      <w:r>
        <w:t xml:space="preserve"> РФ, </w:t>
      </w:r>
      <w:r>
        <w:t xml:space="preserve">что будет являться в рассматриваемом случае, по мнению судьи, надлежащей мерой </w:t>
      </w:r>
      <w:r>
        <w:t>ответственности в целях предупреждения в дальнейшем совершения</w:t>
      </w:r>
      <w:r>
        <w:t xml:space="preserve"> </w:t>
      </w:r>
      <w:r>
        <w:t xml:space="preserve">им аналогичных административных проступков. </w:t>
      </w:r>
    </w:p>
    <w:p w:rsidR="00A77B3E" w:rsidP="003F193A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 xml:space="preserve">, руководствуясь ст.ст. 7.19, 29.9 – 29.11 </w:t>
      </w:r>
      <w:r>
        <w:t>КоАП</w:t>
      </w:r>
      <w:r>
        <w:t xml:space="preserve"> РФ, мировой судья,</w:t>
      </w:r>
    </w:p>
    <w:p w:rsidR="00A77B3E" w:rsidP="003F193A">
      <w:pPr>
        <w:jc w:val="center"/>
      </w:pPr>
      <w:r>
        <w:t>постановил:</w:t>
      </w:r>
    </w:p>
    <w:p w:rsidR="00A77B3E" w:rsidP="003F193A">
      <w:pPr>
        <w:jc w:val="both"/>
      </w:pPr>
    </w:p>
    <w:p w:rsidR="00A77B3E" w:rsidP="003F193A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</w:t>
      </w:r>
      <w:r>
        <w:t xml:space="preserve">ративного правонарушения, предусмотренного ч. 1 ст. 7.19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3F193A">
      <w:pPr>
        <w:jc w:val="both"/>
      </w:pPr>
      <w:r>
        <w:t xml:space="preserve">        </w:t>
      </w:r>
      <w:r>
        <w:t>Штраф подлежит перечислению на следующие реквизиты:                                номер счета получателя платежа</w:t>
      </w:r>
      <w:r>
        <w:t xml:space="preserve">:  </w:t>
      </w:r>
      <w:r>
        <w:t xml:space="preserve">; </w:t>
      </w:r>
      <w:r>
        <w:t>наименование получателя платежа: УФК (ОМВД России по адрес) (ОМВД России по адрес); наименование банка: Отделение                       по адрес ЦБ РФ; БИК: телефон; ИНН: телефон;                               КПП: телефон; код ОКТМО:</w:t>
      </w:r>
      <w:r>
        <w:t xml:space="preserve"> телефон; КБК: </w:t>
      </w:r>
      <w:r>
        <w:t>;                     УИН:</w:t>
      </w:r>
      <w:r>
        <w:t xml:space="preserve">, наименование платежа – административный штраф по протоколу № РК телефон  </w:t>
      </w:r>
      <w:r>
        <w:t>от</w:t>
      </w:r>
      <w:r>
        <w:t xml:space="preserve"> дата</w:t>
      </w:r>
    </w:p>
    <w:p w:rsidR="00A77B3E" w:rsidP="003F193A">
      <w:pPr>
        <w:jc w:val="both"/>
      </w:pPr>
      <w:r>
        <w:t xml:space="preserve">          </w:t>
      </w:r>
      <w:r>
        <w:t>Разъяснить Музыка Г.А., что административный штраф должен быть уплачен  в полном размере не</w:t>
      </w:r>
      <w:r>
        <w:t xml:space="preserve"> позднее шестидесяти дней со дня вступления постановления о наложении административного штрафа </w:t>
      </w:r>
      <w:r>
        <w:t xml:space="preserve">в законную силу, за исключением случая, предусмотренного ч. 1.1 или 1.3 </w:t>
      </w:r>
      <w:r>
        <w:t xml:space="preserve">ст. 32.2 Кодекса Российской Федерации об административных правонарушениях, либо со дня </w:t>
      </w:r>
      <w:r>
        <w:t>истечения срока отсрочки или срока рассрочки, предусмотренных ст. 31.5 настоящего Кодекса.</w:t>
      </w:r>
    </w:p>
    <w:p w:rsidR="00A77B3E" w:rsidP="003F193A">
      <w:pPr>
        <w:jc w:val="both"/>
      </w:pPr>
      <w:r>
        <w:t xml:space="preserve">           </w:t>
      </w:r>
      <w:r>
        <w:t>При неуплате административного штрафа в срок сумма штрафа                           на основании ст. 32.2 Кодекса Российской Федерации об административных правонаруш</w:t>
      </w:r>
      <w:r>
        <w:t>ениях будет взыскана в принудительном порядке.</w:t>
      </w:r>
    </w:p>
    <w:p w:rsidR="00A77B3E" w:rsidP="003F193A">
      <w:pPr>
        <w:jc w:val="both"/>
      </w:pPr>
      <w:r>
        <w:t xml:space="preserve">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3F193A">
      <w:pPr>
        <w:jc w:val="both"/>
      </w:pPr>
      <w:r>
        <w:t xml:space="preserve">         </w:t>
      </w:r>
      <w:r>
        <w:t>Постановление по делу об административном право</w:t>
      </w:r>
      <w:r>
        <w:t>нарушении вступает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3F193A">
      <w:pPr>
        <w:jc w:val="both"/>
      </w:pPr>
      <w:r>
        <w:t xml:space="preserve">          </w:t>
      </w:r>
      <w:r>
        <w:t>В случае неуплаты административного штрафа в установленный законом срок, наступает администрат</w:t>
      </w:r>
      <w:r>
        <w:t xml:space="preserve">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</w:t>
      </w:r>
      <w:r>
        <w:t xml:space="preserve">сумма прописью, либо административный арест     </w:t>
      </w:r>
      <w:r>
        <w:t xml:space="preserve">на срок до пятнадцати суток, либо обязательные работы на срок </w:t>
      </w:r>
      <w:r>
        <w:t>до пятидесяти часов.</w:t>
      </w:r>
    </w:p>
    <w:p w:rsidR="00A77B3E" w:rsidP="003F193A">
      <w:pPr>
        <w:jc w:val="both"/>
      </w:pPr>
      <w:r>
        <w:t xml:space="preserve">             </w:t>
      </w:r>
      <w:r>
        <w:t xml:space="preserve">Постановление может быть обжаловано в Советский районный суд адрес в течение десяти суток со дня вручения или </w:t>
      </w:r>
      <w:r>
        <w:t>получения копии постановления через судебный участок № 84 Советского судебного района (адрес) адрес.</w:t>
      </w:r>
    </w:p>
    <w:p w:rsidR="00A77B3E" w:rsidP="003F193A">
      <w:pPr>
        <w:jc w:val="both"/>
      </w:pPr>
    </w:p>
    <w:p w:rsidR="00A77B3E" w:rsidP="003F193A">
      <w:pPr>
        <w:jc w:val="both"/>
      </w:pPr>
      <w:r>
        <w:t xml:space="preserve">          </w:t>
      </w:r>
      <w:r>
        <w:t xml:space="preserve">Мировой судья </w:t>
      </w:r>
      <w:r>
        <w:tab/>
      </w:r>
      <w:r>
        <w:tab/>
      </w:r>
      <w:r>
        <w:tab/>
        <w:t>подпись                              Е.Н. Елецких</w:t>
      </w:r>
    </w:p>
    <w:p w:rsidR="00A77B3E" w:rsidP="003F193A">
      <w:pPr>
        <w:jc w:val="both"/>
      </w:pPr>
    </w:p>
    <w:p w:rsidR="00A77B3E" w:rsidP="003F193A">
      <w:pPr>
        <w:jc w:val="both"/>
      </w:pPr>
    </w:p>
    <w:sectPr w:rsidSect="00BD33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3C6"/>
    <w:rsid w:val="003F193A"/>
    <w:rsid w:val="00A77B3E"/>
    <w:rsid w:val="00BD33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3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