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</w:t>
      </w:r>
      <w:r w:rsidR="008E0A67">
        <w:t>Дело № 5-84-317/2018</w:t>
      </w:r>
    </w:p>
    <w:p w:rsidR="00A77B3E">
      <w:r>
        <w:t xml:space="preserve">                                                                                                </w:t>
      </w:r>
      <w:r w:rsidR="003144C5">
        <w:t xml:space="preserve">         </w:t>
      </w:r>
      <w:r>
        <w:t xml:space="preserve"> (05-0317/84/2018)</w:t>
      </w:r>
    </w:p>
    <w:p w:rsidR="00A77B3E"/>
    <w:p w:rsidR="00A77B3E" w:rsidP="003144C5">
      <w:pPr>
        <w:jc w:val="center"/>
      </w:pPr>
      <w:r>
        <w:t>ПОСТАНОВЛЕНИЕ</w:t>
      </w:r>
    </w:p>
    <w:p w:rsidR="00A77B3E" w:rsidP="003144C5">
      <w:pPr>
        <w:jc w:val="center"/>
      </w:pPr>
      <w:r>
        <w:t>о назначении административного наказания</w:t>
      </w:r>
    </w:p>
    <w:p w:rsidR="00A77B3E"/>
    <w:p w:rsidR="00A77B3E" w:rsidP="003144C5">
      <w:pPr>
        <w:ind w:firstLine="720"/>
      </w:pPr>
      <w:r>
        <w:t xml:space="preserve">24 октября 2018 года          </w:t>
      </w:r>
      <w:r>
        <w:t xml:space="preserve">                                                         </w:t>
      </w:r>
      <w:r>
        <w:t>пгт</w:t>
      </w:r>
      <w:r>
        <w:t>. Советский</w:t>
      </w:r>
    </w:p>
    <w:p w:rsidR="00A77B3E"/>
    <w:p w:rsidR="00A77B3E" w:rsidP="008E0A67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</w:t>
      </w:r>
      <w:r>
        <w:t xml:space="preserve"> Матросова д. 1-а) Елецких Елена Николаевна, рассмотрев в открытом судебном заседании дело                                           об административном правонарушении  в отношении:</w:t>
      </w:r>
    </w:p>
    <w:p w:rsidR="00A77B3E" w:rsidP="008E0A67">
      <w:pPr>
        <w:ind w:firstLine="720"/>
        <w:jc w:val="both"/>
      </w:pPr>
      <w:r>
        <w:t>Сулейманова У.Р.</w:t>
      </w:r>
      <w:r>
        <w:t>, паспортные данные</w:t>
      </w:r>
      <w:r>
        <w:t>, гражданина Рос</w:t>
      </w:r>
      <w:r>
        <w:t>сийской Федерации, являющегося должность</w:t>
      </w:r>
      <w:r>
        <w:t xml:space="preserve"> наименование организации, ОГРН: номер,  </w:t>
      </w:r>
      <w:r>
        <w:t>ИНН: телефон, КПП: телефон, адрес (место нахождения): адрес, проживающего по адресу: адрес,</w:t>
      </w:r>
    </w:p>
    <w:p w:rsidR="00A77B3E" w:rsidP="008E0A67">
      <w:pPr>
        <w:ind w:firstLine="720"/>
        <w:jc w:val="both"/>
      </w:pPr>
      <w:r>
        <w:t>по ст. 15.5 Кодекса Российской Ф</w:t>
      </w:r>
      <w:r>
        <w:t>едерации об административных правонарушениях (далее – КоАП РФ),</w:t>
      </w:r>
    </w:p>
    <w:p w:rsidR="00A77B3E"/>
    <w:p w:rsidR="00A77B3E" w:rsidP="003144C5">
      <w:pPr>
        <w:jc w:val="center"/>
      </w:pPr>
      <w:r>
        <w:t>УСТАНОВИЛ:</w:t>
      </w:r>
    </w:p>
    <w:p w:rsidR="00A77B3E"/>
    <w:p w:rsidR="00A77B3E" w:rsidP="008E0A67">
      <w:pPr>
        <w:ind w:firstLine="720"/>
        <w:jc w:val="both"/>
      </w:pPr>
      <w:r>
        <w:t xml:space="preserve">Сулейманов У.Р., </w:t>
      </w:r>
      <w:r>
        <w:t>являясь</w:t>
      </w:r>
      <w:r>
        <w:t xml:space="preserve"> должность </w:t>
      </w:r>
      <w:r>
        <w:t xml:space="preserve">наименование организации, расположенного по адресу: адрес, </w:t>
      </w:r>
      <w:r>
        <w:t>не представ</w:t>
      </w:r>
      <w:r>
        <w:t xml:space="preserve">ил в Межрайонную инспекцию Федеральной налоговой службы № 4 по Республике Крым декларацию по НДС               </w:t>
      </w:r>
      <w:r>
        <w:t xml:space="preserve">за </w:t>
      </w:r>
      <w:r>
        <w:t xml:space="preserve">дата, чем нарушил срок, установленный п. 5 ст. 174 Налогового кодекса Российской Федерации (граничный срок - дата), то есть совершил административное </w:t>
      </w:r>
      <w:r>
        <w:t>правонарушение, предусмотренное ст. 15.5 КоАП РФ.</w:t>
      </w:r>
    </w:p>
    <w:p w:rsidR="00A77B3E" w:rsidP="008E0A67">
      <w:pPr>
        <w:ind w:firstLine="720"/>
        <w:jc w:val="both"/>
      </w:pPr>
      <w:r>
        <w:t xml:space="preserve">По данному факту в отношении должность </w:t>
      </w:r>
      <w:r>
        <w:t xml:space="preserve">наименование организации Сулейманова У.Р. дата государственным налоговым инспектором ОКП № 1 Межрайонной ИФНС России № 4 по </w:t>
      </w:r>
      <w:r>
        <w:t xml:space="preserve">Республике Крым </w:t>
      </w:r>
      <w:r>
        <w:t>фио</w:t>
      </w:r>
      <w:r>
        <w:t xml:space="preserve"> составлен протокол                  об административном правонарушении по ст. 15.5 КоАП РФ и материалы дела направлены на рассмотрение мировому судье судебного участка № 84 Советского судебного района (Советский муниципальный район) Рес</w:t>
      </w:r>
      <w:r>
        <w:t>публики Крым.</w:t>
      </w:r>
    </w:p>
    <w:p w:rsidR="00A77B3E" w:rsidP="008E0A67">
      <w:pPr>
        <w:ind w:firstLine="720"/>
        <w:jc w:val="both"/>
      </w:pPr>
      <w:r>
        <w:t>Должность</w:t>
      </w:r>
      <w:r>
        <w:t xml:space="preserve"> наименование организации Сулейманов У.Р. в судебное заседание не явился, о дате, времени и месте судебного разбирательства был извещен надлежащим образом. Ходатайств не поступило.</w:t>
      </w:r>
    </w:p>
    <w:p w:rsidR="00A77B3E" w:rsidP="008E0A67">
      <w:pPr>
        <w:ind w:firstLine="720"/>
        <w:jc w:val="both"/>
      </w:pPr>
      <w:r>
        <w:t>Согласно ст. 25.1 КоАП РФ</w:t>
      </w:r>
      <w:r>
        <w:t>, дело об административном правонарушении рассматривается с участием лица, в отношении которого ведется производство                по делу об административном правонарушении. В отсутствии указанного лица дело может быть рассмотрено лишь в случаях, предусм</w:t>
      </w:r>
      <w:r>
        <w:t>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</w:t>
      </w:r>
      <w:r>
        <w:t>летворения.</w:t>
      </w:r>
    </w:p>
    <w:p w:rsidR="00A77B3E" w:rsidP="008E0A67">
      <w:pPr>
        <w:ind w:firstLine="720"/>
        <w:jc w:val="both"/>
      </w:pPr>
      <w:r>
        <w:t xml:space="preserve">Принимая во внимание, что в материалах дела имеются сведения                             о надлежащем извещении Сулейманова У.Р. о дате, месте и времени рассмотрения </w:t>
      </w:r>
      <w:r>
        <w:t>дела, имеются предусмотренные законом основания для рассмотрения дела в его от</w:t>
      </w:r>
      <w:r>
        <w:t>сутствие.</w:t>
      </w:r>
    </w:p>
    <w:p w:rsidR="00A77B3E" w:rsidP="008E0A67">
      <w:pPr>
        <w:ind w:firstLine="720"/>
        <w:jc w:val="both"/>
      </w:pPr>
      <w:r>
        <w:t>Представитель Межрайонной инспекции Федеральной налоговой службы    № 4 по Республике Крым в судебное заседание не явился, о дате, времени и месте судебного разбирательства был извещен надлежащим образом. Представил суду ходатайство о рассмотрени</w:t>
      </w:r>
      <w:r>
        <w:t xml:space="preserve">и дела в его отсутствие. В связи с чем, считаю возможным рассмотреть дело в его отсутствие. </w:t>
      </w:r>
    </w:p>
    <w:p w:rsidR="00A77B3E" w:rsidP="003144C5">
      <w:pPr>
        <w:jc w:val="both"/>
      </w:pPr>
      <w:r>
        <w:t xml:space="preserve">   </w:t>
      </w:r>
      <w:r>
        <w:tab/>
        <w:t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</w:t>
      </w:r>
      <w:r>
        <w:t xml:space="preserve">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                      по телекоммуникационным кан</w:t>
      </w:r>
      <w:r>
        <w:t>алам связи через оператора электронного документооборота в срок не позднее 25-го числа месяца, следующего                              за истекшим налоговым периодом, если иное не предусмотрено настоящей главой.</w:t>
      </w:r>
    </w:p>
    <w:p w:rsidR="00A77B3E" w:rsidP="008E0A67">
      <w:pPr>
        <w:ind w:firstLine="720"/>
        <w:jc w:val="both"/>
      </w:pPr>
      <w:r>
        <w:t>Статьей 15.5 КоАП РФ предусмотрена ответстве</w:t>
      </w:r>
      <w:r>
        <w:t>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                       по месту учета.</w:t>
      </w:r>
    </w:p>
    <w:p w:rsidR="00A77B3E" w:rsidP="003144C5">
      <w:pPr>
        <w:jc w:val="both"/>
      </w:pPr>
      <w:r>
        <w:t xml:space="preserve">   </w:t>
      </w:r>
      <w:r>
        <w:tab/>
      </w:r>
      <w:r>
        <w:t xml:space="preserve">Факт совершения Сулеймановым У.Р. административного </w:t>
      </w:r>
      <w:r>
        <w:t>правонарушения подтверждается следующими доказательствами:</w:t>
      </w:r>
    </w:p>
    <w:p w:rsidR="00A77B3E" w:rsidP="008E0A67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                                 от дата, из которого следует, что Сулейманов У.Р., </w:t>
      </w:r>
      <w:r>
        <w:t>являясь</w:t>
      </w:r>
      <w:r>
        <w:t xml:space="preserve"> должность</w:t>
      </w:r>
      <w:r>
        <w:t xml:space="preserve"> наименование</w:t>
      </w:r>
      <w:r>
        <w:t xml:space="preserve"> организации, расположенного по адресу: адрес, не представил                         </w:t>
      </w:r>
      <w:r>
        <w:t xml:space="preserve">в Межрайонную инспекцию Федеральной налоговой службы № 4 по Республике Крым декларацию по НДС </w:t>
      </w:r>
      <w:r>
        <w:t xml:space="preserve">за </w:t>
      </w:r>
      <w:r>
        <w:t>дата, чем нарушил срок, установленный п. 5 ст. 174 Налогового кодекса Российск</w:t>
      </w:r>
      <w:r>
        <w:t>ой Федерации (граничный срок - дата), то есть совершил административное правонарушение, предусмотренное ст. 15.5 КоАП РФ (</w:t>
      </w:r>
      <w:r>
        <w:t>л.д</w:t>
      </w:r>
      <w:r>
        <w:t>. 1-2). Протокол составлен уполномоченным лицом, копия протокола направлена Сулейманову У.Р. заказным письмом дата. Существенных не</w:t>
      </w:r>
      <w:r>
        <w:t xml:space="preserve">достатков, которые могли бы повлечь его недействительность, протокол не содержит; </w:t>
      </w:r>
    </w:p>
    <w:p w:rsidR="00A77B3E" w:rsidP="008E0A67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      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, из которой усматривается, </w:t>
      </w:r>
      <w:r>
        <w:t xml:space="preserve">что Сулейманов У.Р. является должность  </w:t>
      </w:r>
      <w:r>
        <w:t>наименование организации (</w:t>
      </w:r>
      <w:r>
        <w:t>л.д</w:t>
      </w:r>
      <w:r>
        <w:t>. 3-6);</w:t>
      </w:r>
    </w:p>
    <w:p w:rsidR="00A77B3E" w:rsidP="008E0A67">
      <w:pPr>
        <w:ind w:firstLine="720"/>
        <w:jc w:val="both"/>
      </w:pPr>
      <w:r>
        <w:t>- копией выписки из реестра ЮЛ «Списки лиц, не представивших налоговую и бухгалтерскую отчетность» (</w:t>
      </w:r>
      <w:r>
        <w:t>л.д</w:t>
      </w:r>
      <w:r>
        <w:t>. 7).</w:t>
      </w:r>
    </w:p>
    <w:p w:rsidR="00A77B3E" w:rsidP="008E0A67">
      <w:pPr>
        <w:ind w:firstLine="720"/>
        <w:jc w:val="both"/>
      </w:pPr>
      <w:r>
        <w:t>Суд оценивает представл</w:t>
      </w:r>
      <w:r>
        <w:t>енные доказательства каждое в отдельности и все  в совокупности в соответствии со ст. 26.11 КоАП РФ и приходит к выводу,                      что вина должность</w:t>
      </w:r>
      <w:r>
        <w:t xml:space="preserve"> наименование организации Сулейманова У.Р. в совершении административ</w:t>
      </w:r>
      <w:r>
        <w:t xml:space="preserve">ного правонарушения, предусмотренного ст. 15.5 КоАП РФ, является доказанной    </w:t>
      </w:r>
      <w:r>
        <w:t>и подтверждается материалами дела.</w:t>
      </w:r>
    </w:p>
    <w:p w:rsidR="00A77B3E" w:rsidP="008E0A67">
      <w:pPr>
        <w:ind w:firstLine="720"/>
        <w:jc w:val="both"/>
      </w:pPr>
      <w:r>
        <w:t xml:space="preserve">При назначении должность  </w:t>
      </w:r>
      <w:r>
        <w:t xml:space="preserve">наименование организации Сулейманову У.Р. вида </w:t>
      </w:r>
      <w:r>
        <w:t xml:space="preserve">и размера административного наказания мировой судья, в соответствии                            со </w:t>
      </w:r>
      <w:r>
        <w:t>ст.ст</w:t>
      </w:r>
      <w:r>
        <w:t>. 3.1 и 4.1 КоАП РФ учитывает характер совершенного                                        им административного правонарушения</w:t>
      </w:r>
      <w:r>
        <w:t xml:space="preserve">, личность виновного, его имущественное </w:t>
      </w:r>
      <w:r>
        <w:t xml:space="preserve">положение, обстоятельства смягчающие и отягчающие административную ответственность. </w:t>
      </w:r>
    </w:p>
    <w:p w:rsidR="00A77B3E" w:rsidP="008E0A67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должность </w:t>
      </w:r>
      <w:r>
        <w:t>наименование организации Сулейманова У.Р.,                                     не установлено.</w:t>
      </w:r>
    </w:p>
    <w:p w:rsidR="00A77B3E" w:rsidP="008E0A67">
      <w:pPr>
        <w:ind w:firstLine="720"/>
        <w:jc w:val="both"/>
      </w:pPr>
      <w:r>
        <w:t xml:space="preserve">Согласно санкции статьи 15.5 КоАП РФ совершенное Сулеймановым У.Р. деяние влечет предупреждение или наложение административного штрафа     </w:t>
      </w:r>
      <w:r>
        <w:t xml:space="preserve">              на должностных лиц в размере от трехсот до пятисот рублей.</w:t>
      </w:r>
    </w:p>
    <w:p w:rsidR="00A77B3E" w:rsidP="008E0A67">
      <w:pPr>
        <w:ind w:firstLine="720"/>
        <w:jc w:val="both"/>
      </w:pPr>
      <w:r>
        <w:t xml:space="preserve">В соответствии со ст. 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</w:t>
      </w:r>
      <w:r>
        <w:t xml:space="preserve">в письменной форме. </w:t>
      </w:r>
      <w:r>
        <w:t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и здоровью людей, объектам живо</w:t>
      </w:r>
      <w:r>
        <w:t xml:space="preserve">тного и растительного мира, окружающей среде, объектам культурного наследия (памятникам истории               </w:t>
      </w:r>
      <w:r>
        <w:t xml:space="preserve">и культуры) народов Российской Федерации, безопасности государства, угрозы чрезвычайных ситуаций природного </w:t>
      </w:r>
      <w:r>
        <w:t>и техногенного характера</w:t>
      </w:r>
      <w:r>
        <w:t>, а также при отсутствии имущественного ущерба.</w:t>
      </w:r>
    </w:p>
    <w:p w:rsidR="00A77B3E" w:rsidP="008E0A67">
      <w:pPr>
        <w:ind w:firstLine="720"/>
        <w:jc w:val="both"/>
      </w:pPr>
      <w:r>
        <w:t>Учитывая характер совершенного правонарушения, данные о личности Сулейманова У.Р., суд считает возможным назначить Сулейманову У.Р. административное наказание в пределах санкции ст. 15.5 КоАП РФ в виде предуп</w:t>
      </w:r>
      <w:r>
        <w:t xml:space="preserve">реждения, что будет являться в рассматриваемом случае, по мнению судьи, надлежащей мерой ответственности в целях предупреждения </w:t>
      </w:r>
      <w:r>
        <w:t xml:space="preserve">в дальнейшем совершения им аналогичных административных проступков. </w:t>
      </w:r>
    </w:p>
    <w:p w:rsidR="00A77B3E" w:rsidP="008E0A67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3.1.,4.1.,</w:t>
      </w:r>
      <w:r>
        <w:t>15.5, 29.9. – 29.11. КоАП РФ, мировой судья, -</w:t>
      </w:r>
    </w:p>
    <w:p w:rsidR="00A77B3E"/>
    <w:p w:rsidR="00A77B3E" w:rsidP="003144C5">
      <w:pPr>
        <w:jc w:val="center"/>
      </w:pPr>
      <w:r>
        <w:t>ПОСТАНОВИЛ:</w:t>
      </w:r>
    </w:p>
    <w:p w:rsidR="00A77B3E"/>
    <w:p w:rsidR="00A77B3E" w:rsidP="008E0A67">
      <w:pPr>
        <w:ind w:firstLine="720"/>
        <w:jc w:val="both"/>
      </w:pPr>
      <w:r>
        <w:t xml:space="preserve">Признать должность </w:t>
      </w:r>
      <w:r>
        <w:t>наименование организации Сулейманова У.Р.</w:t>
      </w:r>
      <w:r>
        <w:t xml:space="preserve"> виновным в совершении административного правонаруш</w:t>
      </w:r>
      <w:r>
        <w:t>ения, предусмотренного ст. 15.5 КоАП РФ и назначить ему административное  наказание в виде предупреждения.</w:t>
      </w:r>
    </w:p>
    <w:p w:rsidR="00A77B3E" w:rsidP="008E0A67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</w:t>
      </w:r>
      <w:r>
        <w:t xml:space="preserve">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3144C5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C5"/>
    <w:rsid w:val="003144C5"/>
    <w:rsid w:val="008E0A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