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E1B37">
      <w:pPr>
        <w:jc w:val="right"/>
      </w:pPr>
      <w:r>
        <w:t xml:space="preserve">                                                                               Дело № 5-84-325/2022</w:t>
      </w:r>
    </w:p>
    <w:p w:rsidR="00A77B3E" w:rsidP="00CE1B37">
      <w:pPr>
        <w:jc w:val="right"/>
      </w:pPr>
      <w:r>
        <w:t>УИД 91MS0084-01-2022-001042-19</w:t>
      </w:r>
    </w:p>
    <w:p w:rsidR="00A77B3E"/>
    <w:p w:rsidR="00A77B3E" w:rsidP="00CE1B37">
      <w:pPr>
        <w:jc w:val="center"/>
      </w:pPr>
      <w:r>
        <w:t>П о с т а н о в л е н и е</w:t>
      </w:r>
    </w:p>
    <w:p w:rsidR="00A77B3E"/>
    <w:p w:rsidR="00A77B3E" w:rsidP="00CE1B37">
      <w:pPr>
        <w:jc w:val="both"/>
      </w:pPr>
      <w:r>
        <w:t xml:space="preserve">       </w:t>
      </w:r>
      <w:r>
        <w:t xml:space="preserve">8 ноября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E1B37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г</w:t>
      </w:r>
      <w:r>
        <w:t>ла</w:t>
      </w:r>
      <w:r>
        <w:t>вы «изъято»</w:t>
      </w:r>
      <w:r>
        <w:t xml:space="preserve"> Ефременко Дмитрия Александровича, паспортные данные </w:t>
      </w:r>
    </w:p>
    <w:p w:rsidR="00A77B3E" w:rsidP="00CE1B37">
      <w:pPr>
        <w:jc w:val="both"/>
      </w:pPr>
      <w:r>
        <w:t>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ч. 2 ст.15.33 КоАП РФ,</w:t>
      </w:r>
    </w:p>
    <w:p w:rsidR="00A77B3E" w:rsidP="00CE1B37">
      <w:pPr>
        <w:jc w:val="both"/>
      </w:pPr>
    </w:p>
    <w:p w:rsidR="00A77B3E" w:rsidP="00CE1B37">
      <w:pPr>
        <w:jc w:val="center"/>
      </w:pPr>
      <w:r>
        <w:t>У С Т А Н О В И Л</w:t>
      </w:r>
    </w:p>
    <w:p w:rsidR="00A77B3E" w:rsidP="00CE1B37">
      <w:pPr>
        <w:jc w:val="both"/>
      </w:pPr>
    </w:p>
    <w:p w:rsidR="00A77B3E" w:rsidP="00CE1B37">
      <w:pPr>
        <w:jc w:val="both"/>
      </w:pPr>
      <w:r>
        <w:t xml:space="preserve">             </w:t>
      </w:r>
      <w:r>
        <w:t>Ефременко Д.А. являясь главой «изъято»</w:t>
      </w:r>
      <w:r>
        <w:t>, расположенной по адресу: адрес, нарушил срок предоставления расчета</w:t>
      </w:r>
      <w:r>
        <w:t xml:space="preserve"> по начисленным, уплаченным страховым взносам за первое полугодие дата, срок предоставления не позднее дата, фактически расчет предоставлен – дата, чем совершил административное правонарушение, предусмотренное ч. 2 ст. 15.33 КоАП РФ. </w:t>
      </w:r>
    </w:p>
    <w:p w:rsidR="00A77B3E" w:rsidP="00CE1B37">
      <w:pPr>
        <w:jc w:val="both"/>
      </w:pPr>
      <w:r>
        <w:t xml:space="preserve">              </w:t>
      </w:r>
      <w:r>
        <w:t>Ефременко Д.А. в суде</w:t>
      </w:r>
      <w:r>
        <w:t>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</w:t>
      </w:r>
      <w:r>
        <w:t>и ч. 2 ст. 25.1 КоАП РФ считаю возможным рассмотреть дело в его отсутствие.</w:t>
      </w:r>
    </w:p>
    <w:p w:rsidR="00A77B3E" w:rsidP="00CE1B37">
      <w:pPr>
        <w:jc w:val="both"/>
      </w:pPr>
      <w:r>
        <w:t xml:space="preserve">             </w:t>
      </w:r>
      <w:r>
        <w:t>Вина Ефременко Д.А. в совершении административного правонарушения подтверждается материалами дела: протоколом об административном правонарушении №153455 от дата (</w:t>
      </w:r>
      <w:r>
        <w:t>л.д</w:t>
      </w:r>
      <w:r>
        <w:t>. 1); актом кам</w:t>
      </w:r>
      <w:r>
        <w:t xml:space="preserve">еральной проверки №911122100006101 </w:t>
      </w:r>
      <w:r>
        <w:t>от</w:t>
      </w:r>
      <w:r>
        <w:t xml:space="preserve"> дата (л.д.3-5);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6 месяцев дата, согласно которому Ефр</w:t>
      </w:r>
      <w:r>
        <w:t>еменко Д.А. подал его на бумажном носителе дата (л.д.9-11); выпиской из ЕГРЮЛ (л.д.12-17).</w:t>
      </w:r>
    </w:p>
    <w:p w:rsidR="00A77B3E" w:rsidP="00CE1B37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E1B37">
      <w:pPr>
        <w:jc w:val="both"/>
      </w:pPr>
      <w:r>
        <w:t xml:space="preserve">              </w:t>
      </w:r>
      <w:r>
        <w:t>Имеющ</w:t>
      </w:r>
      <w:r>
        <w:t>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E1B37">
      <w:pPr>
        <w:jc w:val="both"/>
      </w:pPr>
      <w:r>
        <w:t xml:space="preserve">               </w:t>
      </w:r>
      <w:r>
        <w:t xml:space="preserve">Согласно пункту 1 </w:t>
      </w:r>
      <w:r>
        <w:t xml:space="preserve">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профессиональных заболеваний» страхователи в </w:t>
      </w:r>
      <w:r>
        <w:t>установленном порядке осуществляют учет случаев производственно</w:t>
      </w:r>
      <w:r>
        <w:t xml:space="preserve">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</w:t>
      </w:r>
      <w:r>
        <w:t>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</w:t>
      </w:r>
      <w:r>
        <w:t>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</w:t>
      </w:r>
      <w:r>
        <w:t>ным периодом.</w:t>
      </w:r>
    </w:p>
    <w:p w:rsidR="00A77B3E" w:rsidP="00CE1B37">
      <w:pPr>
        <w:jc w:val="both"/>
      </w:pPr>
      <w:r>
        <w:t xml:space="preserve">             </w:t>
      </w:r>
      <w:r>
        <w:t>Таким образом, действия Ефременко Д.А. правильно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</w:t>
      </w:r>
      <w:r>
        <w:t>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 w:rsidP="00CE1B37">
      <w:pPr>
        <w:jc w:val="both"/>
      </w:pPr>
      <w:r>
        <w:t xml:space="preserve">             </w:t>
      </w:r>
      <w:r>
        <w:t>В соответствии со ст. 4.2 Ко</w:t>
      </w:r>
      <w:r>
        <w:t>АП РФ, обстоятельств смягчающих административную ответственность Ефременко Д.А. за совершенное правонарушение судом не установлено.</w:t>
      </w:r>
    </w:p>
    <w:p w:rsidR="00A77B3E" w:rsidP="00CE1B37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Ефременко Д.А. за совершенное правонарушение судом не </w:t>
      </w:r>
      <w:r>
        <w:t>установлено.</w:t>
      </w:r>
    </w:p>
    <w:p w:rsidR="00A77B3E" w:rsidP="00CE1B37">
      <w:pPr>
        <w:jc w:val="both"/>
      </w:pPr>
      <w:r>
        <w:t xml:space="preserve">Санкция ч. 2 ст. 15.33 КоАП РФ влечет наложение административного штрафа на должностных лиц в размере от трехсот до сумма прописью. </w:t>
      </w:r>
    </w:p>
    <w:p w:rsidR="00A77B3E" w:rsidP="00CE1B37">
      <w:pPr>
        <w:jc w:val="both"/>
      </w:pPr>
      <w:r>
        <w:t xml:space="preserve">             </w:t>
      </w:r>
      <w:r>
        <w:t>При назначении административного наказания должностному лицу учитываются характер совершенного административно</w:t>
      </w:r>
      <w:r>
        <w:t xml:space="preserve">го правонарушения, имущественное и финансовое положение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CE1B37">
      <w:pPr>
        <w:jc w:val="both"/>
      </w:pPr>
      <w:r>
        <w:t xml:space="preserve">              </w:t>
      </w:r>
      <w:r>
        <w:t>Согласно ч. 3 ст. 3.4 КоАП РФ, в случаях, если назначение администрат</w:t>
      </w:r>
      <w: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>
        <w:t xml:space="preserve">замене на предупреждение в соответствии со статьей 4.1.1 настоящего Кодекса </w:t>
      </w:r>
    </w:p>
    <w:p w:rsidR="00A77B3E" w:rsidP="00CE1B37">
      <w:pPr>
        <w:jc w:val="both"/>
      </w:pPr>
      <w:r>
        <w:t xml:space="preserve">              </w:t>
      </w: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</w:t>
      </w:r>
      <w: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>
        <w:t xml:space="preserve">хногенного характера, а также при отсутствии имущественного ущерба. </w:t>
      </w:r>
    </w:p>
    <w:p w:rsidR="00A77B3E" w:rsidP="00CE1B37">
      <w:pPr>
        <w:jc w:val="both"/>
      </w:pPr>
      <w:r>
        <w:t xml:space="preserve">           </w:t>
      </w:r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</w:t>
      </w:r>
      <w:r>
        <w:t>государственного контроля (надзора), муниципального кон</w:t>
      </w:r>
      <w: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>
        <w:t>ние в виде административного штрафа подлежит замене на предупреждение при наличии обстоятельств</w:t>
      </w:r>
      <w:r>
        <w:t xml:space="preserve">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 w:rsidP="00CE1B37">
      <w:pPr>
        <w:jc w:val="both"/>
      </w:pPr>
      <w:r>
        <w:t xml:space="preserve">               </w:t>
      </w:r>
      <w:r>
        <w:t>С учетом формулировки части 1 стать</w:t>
      </w:r>
      <w:r>
        <w:t xml:space="preserve">и 4.1.1 Кодекса Российской Федерации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</w:t>
      </w:r>
      <w:r>
        <w:t xml:space="preserve">сти от того, заявлено ли лицом, привлекаемым к административной ответственности, соответствующее ходатайство. </w:t>
      </w:r>
    </w:p>
    <w:p w:rsidR="00A77B3E" w:rsidP="00CE1B37">
      <w:pPr>
        <w:jc w:val="both"/>
      </w:pPr>
      <w:r>
        <w:t xml:space="preserve">            </w:t>
      </w:r>
      <w:r>
        <w:t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</w:t>
      </w:r>
      <w:r>
        <w:t xml:space="preserve">министративного штрафа не подлежит замене на предупреждение. </w:t>
      </w:r>
    </w:p>
    <w:p w:rsidR="00A77B3E" w:rsidP="00CE1B37">
      <w:pPr>
        <w:jc w:val="both"/>
      </w:pPr>
      <w:r>
        <w:t xml:space="preserve">           </w:t>
      </w:r>
      <w:r>
        <w:t>Материалы дела не содержат информации о том, что глава администрации «изъято»</w:t>
      </w:r>
      <w:r>
        <w:t xml:space="preserve"> Ефременко Д.А. на момент совершения правонарушения по наст</w:t>
      </w:r>
      <w:r>
        <w:t xml:space="preserve">оящему делу являлся лицом, привлеченным к административной ответственности. </w:t>
      </w:r>
    </w:p>
    <w:p w:rsidR="00A77B3E" w:rsidP="00CE1B37">
      <w:pPr>
        <w:jc w:val="both"/>
      </w:pPr>
      <w:r>
        <w:t xml:space="preserve">               </w:t>
      </w:r>
      <w:r>
        <w:t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</w:t>
      </w:r>
      <w:r>
        <w:t xml:space="preserve">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</w:t>
      </w:r>
      <w:r>
        <w:t>наказание в виде административного штрафа заменить на предупреждение, что отвечает</w:t>
      </w:r>
      <w:r>
        <w:t xml:space="preserve"> принципам справедливости и соразмерности совершенного им правонарушения. </w:t>
      </w:r>
    </w:p>
    <w:p w:rsidR="00A77B3E" w:rsidP="00CE1B37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E1B37">
      <w:pPr>
        <w:jc w:val="both"/>
      </w:pPr>
    </w:p>
    <w:p w:rsidR="00A77B3E" w:rsidP="00CE1B37">
      <w:pPr>
        <w:jc w:val="center"/>
      </w:pPr>
      <w:r>
        <w:t>П О С Т А Н О В И Л:</w:t>
      </w:r>
    </w:p>
    <w:p w:rsidR="00A77B3E" w:rsidP="00CE1B37">
      <w:pPr>
        <w:jc w:val="both"/>
      </w:pPr>
    </w:p>
    <w:p w:rsidR="00A77B3E" w:rsidP="00CE1B37">
      <w:pPr>
        <w:jc w:val="both"/>
      </w:pPr>
      <w:r>
        <w:t xml:space="preserve">            </w:t>
      </w:r>
      <w:r>
        <w:t>гл</w:t>
      </w:r>
      <w:r>
        <w:t xml:space="preserve">аву администрации «изъято» </w:t>
      </w:r>
      <w:r>
        <w:t>Ефременко Дмитрия Александровича признать виновным в совершении административного правонарушения, предусмотренного ч. 2 ст. 15.33 КоАП РФ, и назначить ему административное</w:t>
      </w:r>
      <w:r>
        <w:t xml:space="preserve"> наказание в виде предупреждения.</w:t>
      </w:r>
    </w:p>
    <w:p w:rsidR="00A77B3E" w:rsidP="00CE1B37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</w:t>
      </w:r>
      <w:r>
        <w:t>ипальный район) Республики Крым.</w:t>
      </w:r>
    </w:p>
    <w:p w:rsidR="00A77B3E" w:rsidP="00CE1B37">
      <w:pPr>
        <w:jc w:val="both"/>
      </w:pPr>
    </w:p>
    <w:p w:rsidR="00A77B3E" w:rsidP="00CE1B37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37"/>
    <w:rsid w:val="00A77B3E"/>
    <w:rsid w:val="00CE1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