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№5-84-331/2023</w:t>
      </w:r>
    </w:p>
    <w:p w:rsidR="00A77B3E">
      <w:r>
        <w:t>УИД 91MS0084-01-2023-001566-15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Автономной некоммерческой организации профессионального образования «Советский районный учебно-спортивный центр Крымской региональной общественной организации «Добровольное общество содействия армии, авиации и флоту (ДОСААФ)» Подкалюка Юрия Ивановича, паспортные данные, гражданина РФ, паспортные данные телефон,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организации, расположенной по адресу: адрес,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фио. фио, установленного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с нарушением срока, совершив административное правонарушение, предусмотренное ч. 1 ст. 15.33.2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подал суду заявление, в котором просил рассмотреть дело в его отсутствие, вину в совершении административного правонарушения признал, в содеянном раскаивался.</w:t>
      </w:r>
    </w:p>
    <w:p w:rsidR="00A77B3E">
      <w:r>
        <w:t>Вина фио в совершении административного правонарушения подтверждается материалами дела: протоколом №145 об административном правонарушении от дата (л.д.2); сведениями о уполномоченном представителе страхователя (л.д.6); копией формы ЕФС-1 (об.ст.л.д.6-л.д.7); сведениями об обращении телефон-телефон от дата (л.д.8);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(об.ст.л.д.8); выпиской из ЕГРН (об.ст.л.д.9-л.д.10).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наименование организации фио не выполнено: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директор наименование организации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ч.1 ст.15.33.2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