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Дело №5-84-333/2023 </w:t>
      </w:r>
    </w:p>
    <w:p w:rsidR="00A77B3E">
      <w:r>
        <w:t>УИД 91MS0084-01-2023-001570-03</w:t>
      </w:r>
    </w:p>
    <w:p w:rsidR="00A77B3E"/>
    <w:p w:rsidR="00A77B3E">
      <w:r>
        <w:t>П о с т а н о в л е н и е</w:t>
      </w:r>
    </w:p>
    <w:p w:rsidR="00A77B3E"/>
    <w:p w:rsidR="00A77B3E">
      <w:r>
        <w:t>13 декабря 2023 года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фио, паспортные данные </w:t>
      </w:r>
    </w:p>
    <w:p w:rsidR="00A77B3E">
      <w:r>
        <w:t xml:space="preserve">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время, фио на 1 км. а/д от адрес в сторону адрес (45.40323 с.ш.; 34.84467 в.д.), управляя транспортным средством - мопедом Дискареви без г.р.з.,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2.7 ПДД РФ, совершив административное правонарушение, предусмотренное </w:t>
      </w:r>
    </w:p>
    <w:p w:rsidR="00A77B3E">
      <w:r>
        <w:t xml:space="preserve">ч. 2 ст. 12.26 КоАП РФ. </w:t>
      </w:r>
    </w:p>
    <w:p w:rsidR="00A77B3E">
      <w:r>
        <w:t>В судебном заседании фио вину в совершении административного правонарушения признал и пояснил, что отказался от прохождения освидетельствования на состояние опьянения поскольку посчитал, что сотрудники превысили полномочия, подтвердил, что действия происходили на 1 км. а/д от адрес в сторону адрес.</w:t>
      </w:r>
    </w:p>
    <w:p w:rsidR="00A77B3E">
      <w:r>
        <w:t xml:space="preserve">Должностное лицо, составившее протокол об административном правонарушении фио в судебном заседании подтвердил, что событие административного правонарушения имело место на 1 км. а/д от адрес в сторону адрес, а координаты - «45.40323 с.ш.; 34.84467 в.д.» на протоколе 82 ОТ №048133 от дата являются координатами места совершения административного правонарушения. 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82 АП №188702 об административном правонарушении от дата (л.д.1); протоколом 82 ОТ №048133 об отстранении от управления транспортным средством от дата в соответствии с которым фио отстранен от управления т/с в связи с наличием признаков опьянения – резкое изменение окраски кожных покровов лица; поведение, не соответствующее обстановке (л.д.2); протоколом адрес №014079 о направлении на медицинское освидетельствование от дата, согласно которому фио отказался пройти медицинское освидетельствование на состояние опьянения, основанием для направления явился отказ от прохождения освидетельствования на состояние опьянения (л.д.3); информацией, в соответствии с которой фио водительское удостоверение российского образца не выдавалось (л.д.8); сведениями о ранее совершенных административных правонарушениях (л.д.9-11).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Бражникова Я.В. в совершении административного правонарушения подтверждается видеозаписью исследованной в судебном заседании (л.д.12).</w:t>
      </w:r>
    </w:p>
    <w:p w:rsidR="00A77B3E"/>
    <w:p w:rsidR="00A77B3E"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Бражникова Я.В. на освидетельствование на состояние опьянения на месте, на медицинское освидетельствование на состояние опьянения и отказ последнего от прохождения медицинского освидетельствования.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Частью 2 статьи 12.26 КоАП РФ установлена административная ответственность за невыполнение водителем транспортного средства, </w:t>
      </w:r>
    </w:p>
    <w:p w:rsidR="00A77B3E"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Таким образом, действия Бражникова Я.В.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Бражникова Я.В.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Бражникова Я.В.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Бражникову Я.В. административное наказание в виде административного ареста в пределах санкции  ч. 2 ст. 12.26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Бражников Я.В.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Бражникова Ярослава Вадимовича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Бражникову Ярославу Вадимовичу исчислять с момента задержания, засчитав в срок административного ареста срок административного задержания с 21 час. 30 мин. 12 декабря 2023 года до 12 час. 50 мин. 13 декабря 2023 года.</w:t>
      </w:r>
    </w:p>
    <w:p w:rsidR="00A77B3E">
      <w:r>
        <w:t>Исполнение настоящего постановления возложить на ОГИБДД ОМВД России по Советскому району в порядке ст. 32.8 КоАП РФ.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