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Дело №5-84-.../2025</w:t>
      </w:r>
    </w:p>
    <w:p w:rsidR="00A77B3E">
      <w:r>
        <w:t>УИД ...</w:t>
      </w:r>
    </w:p>
    <w:p w:rsidR="00A77B3E"/>
    <w:p w:rsidR="00A77B3E">
      <w:r>
        <w:t>П о с т а н о в л е н и е</w:t>
      </w:r>
    </w:p>
    <w:p w:rsidR="00A77B3E">
      <w:r>
        <w:t xml:space="preserve">дата                                                           </w:t>
      </w:r>
      <w:r>
        <w:t xml:space="preserve">                  адрес</w:t>
      </w:r>
    </w:p>
    <w:p w:rsidR="00A77B3E">
      <w:r>
        <w:t xml:space="preserve">Мировой судья судебного участка №84 Советского судебного района (адрес) адрес </w:t>
      </w:r>
      <w:r>
        <w:t>фио</w:t>
      </w:r>
      <w:r>
        <w:t>, рассмотрев в открытом судебном заседании дело об административном правонарушении в отношении</w:t>
      </w:r>
    </w:p>
    <w:p w:rsidR="00A77B3E">
      <w:r>
        <w:t>Гуршанова</w:t>
      </w:r>
      <w:r>
        <w:t xml:space="preserve"> </w:t>
      </w:r>
      <w:r>
        <w:t>Исмата</w:t>
      </w:r>
      <w:r>
        <w:t xml:space="preserve"> </w:t>
      </w:r>
      <w:r>
        <w:t>Нурыевича</w:t>
      </w:r>
      <w:r>
        <w:t>, паспортные данные, гражданст</w:t>
      </w:r>
      <w:r>
        <w:t>во Российская Федерация, паспортные данные, женатого, имеющего на иждивении двоих малолетних детей паспортные данные, зарегистрированного по адресу: адрес, проживающего по адресу: адрес. д. 6, кв. 61,</w:t>
      </w:r>
    </w:p>
    <w:p w:rsidR="00A77B3E">
      <w:r>
        <w:t>о привлечении к административной ответственности за сов</w:t>
      </w:r>
      <w:r>
        <w:t>ершение административного правонарушения, предусмотренного ч.1 ст. 20.25 КоАП РФ,</w:t>
      </w:r>
    </w:p>
    <w:p w:rsidR="00A77B3E">
      <w:r>
        <w:t>У С Т А Н О В И Л</w:t>
      </w:r>
    </w:p>
    <w:p w:rsidR="00A77B3E">
      <w:r>
        <w:t xml:space="preserve">дата в время </w:t>
      </w:r>
      <w:r>
        <w:t>Гуршанов</w:t>
      </w:r>
      <w:r>
        <w:t xml:space="preserve"> </w:t>
      </w:r>
      <w:r>
        <w:t>фио</w:t>
      </w:r>
      <w:r>
        <w:t>, находясь по месту своего жительства по адресу: адрес не уплатил в установленный ст. 32.2 КоАП РФ срок административный штраф, нал</w:t>
      </w:r>
      <w:r>
        <w:t xml:space="preserve">оженный постановлением ЦАФАП Госавтоинспекции МВД по адрес от дата, вступившим в законную силу дата в размере сумма, чем совершил административное правонарушение, предусмотренное ч.1 ст. 20.25 КоАП РФ. </w:t>
      </w:r>
    </w:p>
    <w:p w:rsidR="00A77B3E">
      <w:r>
        <w:t>Гуршанов</w:t>
      </w:r>
      <w:r>
        <w:t xml:space="preserve"> </w:t>
      </w:r>
      <w:r>
        <w:t>фио</w:t>
      </w:r>
      <w:r>
        <w:t xml:space="preserve"> в судебном заседании вину в совершении а</w:t>
      </w:r>
      <w:r>
        <w:t>дминистративного правонарушения признал полностью, подтвердил обстоятельства указанные в протоколе.</w:t>
      </w:r>
    </w:p>
    <w:p w:rsidR="00A77B3E">
      <w:r>
        <w:t xml:space="preserve">Вина </w:t>
      </w:r>
      <w:r>
        <w:t>Гуршанова</w:t>
      </w:r>
      <w:r>
        <w:t xml:space="preserve">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... (л.д.1);</w:t>
      </w:r>
      <w:r>
        <w:t xml:space="preserve"> копией постановления по делу об административном правонарушении от дата в отношении </w:t>
      </w:r>
      <w:r>
        <w:t>Гуршанова</w:t>
      </w:r>
      <w:r>
        <w:t xml:space="preserve"> </w:t>
      </w:r>
      <w:r>
        <w:t>фио</w:t>
      </w:r>
      <w:r>
        <w:t xml:space="preserve"> о привлечении к административной ответственности по ... КоАП РФ, последнему назначено наказание в виде административного штрафа в размере сумма, постановлени</w:t>
      </w:r>
      <w:r>
        <w:t>е вступило в законную силу дата (л.д.4-5); справкой Отделения Госавтоинспекции ОМВД России по адрес от дата (л.д.6); сведениями о ранее совершенных правонарушениях (л.д.7-16).</w:t>
      </w:r>
    </w:p>
    <w:p w:rsidR="00A77B3E">
      <w:r>
        <w:t>Доказательства по делу непротиворечивы и полностью согласуются между собой, нахо</w:t>
      </w:r>
      <w:r>
        <w:t>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</w:t>
      </w:r>
      <w:r>
        <w:t>е сведения, необходимые для правильного разрешения дела, отражены.</w:t>
      </w:r>
    </w:p>
    <w:p w:rsidR="00A77B3E">
      <w:r>
        <w:t xml:space="preserve">Таким образом, действия </w:t>
      </w:r>
      <w:r>
        <w:t>Гуршанова</w:t>
      </w:r>
      <w:r>
        <w:t xml:space="preserve"> </w:t>
      </w:r>
      <w:r>
        <w:t>фио</w:t>
      </w:r>
      <w:r>
        <w:t xml:space="preserve"> правильно квалифицированы по ч.1 ст. 20.25 КоАП РФ, как неуплата административного штрафа в срок, предусмотренный КоАП РФ, вина в совершении данного пр</w:t>
      </w:r>
      <w:r>
        <w:t>авонарушения доказана полностью.</w:t>
      </w:r>
    </w:p>
    <w:p w:rsidR="00A77B3E">
      <w:r>
        <w:t xml:space="preserve">В соответствии со ст. 4.2 КоАП РФ, обстоятельствами смягчающими административную ответственность </w:t>
      </w:r>
      <w:r>
        <w:t>Гуршанова</w:t>
      </w:r>
      <w:r>
        <w:t xml:space="preserve"> </w:t>
      </w:r>
      <w:r>
        <w:t>фио</w:t>
      </w:r>
      <w:r>
        <w:t xml:space="preserve"> за совершенное им </w:t>
      </w:r>
      <w:r>
        <w:t>правонарушение суд признает признание вины, наличие на иждивении двоих малолетних детей.</w:t>
      </w:r>
    </w:p>
    <w:p w:rsidR="00A77B3E">
      <w:r>
        <w:t>Согла</w:t>
      </w:r>
      <w:r>
        <w:t xml:space="preserve">сно ст. 4.3 КоАП РФ, обстоятельств, отягчающих ответственность </w:t>
      </w:r>
      <w:r>
        <w:t>Гуршанова</w:t>
      </w:r>
      <w:r>
        <w:t xml:space="preserve"> </w:t>
      </w:r>
      <w:r>
        <w:t>фио</w:t>
      </w:r>
      <w:r>
        <w:t xml:space="preserve">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</w:t>
      </w:r>
      <w:r>
        <w:t xml:space="preserve">чие обстоятельств смягчающих и отсутствие обстоятельств отягчающих административную ответственность, считаю необходимым назначить </w:t>
      </w:r>
      <w:r>
        <w:t>Гуршанову</w:t>
      </w:r>
      <w:r>
        <w:t xml:space="preserve"> </w:t>
      </w:r>
      <w:r>
        <w:t>фио</w:t>
      </w:r>
      <w:r>
        <w:t xml:space="preserve"> административное наказание в виде обязательных работ в пределах санкции ч.1 ст. 20.25 КоАП РФ, что будет способс</w:t>
      </w:r>
      <w:r>
        <w:t>твовать достижению целей административного наказания, поскольку наложение административного штрафа в двукратном размере суммы неуплаченного административного штрафа, будет являться для последнего значительным размером, учитывая его материальное положение.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Гуршанова</w:t>
      </w:r>
      <w:r>
        <w:t xml:space="preserve"> </w:t>
      </w:r>
      <w:r>
        <w:t>фио</w:t>
      </w:r>
      <w:r>
        <w:t xml:space="preserve"> признать виновным в совершении административного правонарушения, предусмотренного ч.1 ст. 20.25 КоАП РФ, и назначить ему административное наказание</w:t>
      </w:r>
      <w:r>
        <w:t xml:space="preserve"> в виде обязательных работ </w:t>
      </w:r>
    </w:p>
    <w:p w:rsidR="00A77B3E">
      <w:r>
        <w:t>на срок ... часов.</w:t>
      </w:r>
    </w:p>
    <w:p w:rsidR="00A77B3E">
      <w:r>
        <w:t>Разъяснить, что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</w:t>
      </w:r>
      <w:r>
        <w:t>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</w:t>
      </w:r>
      <w:r>
        <w:t>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РФ, что влечет наложение административного штрафа в размере от ста пятидесяти тысяч д</w:t>
      </w:r>
      <w:r>
        <w:t>о сумма прописью или административный арест на срок  до пятнадцати суток.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 xml:space="preserve">Постановление может быть </w:t>
      </w:r>
      <w:r>
        <w:t>обжаловано в Советский районный суд адрес в течение 10 дней со дня вручения или получения копии постановления.</w:t>
      </w:r>
    </w:p>
    <w:p w:rsidR="00A77B3E">
      <w:r>
        <w:t xml:space="preserve">Мировой судья: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3D"/>
    <w:rsid w:val="00A77B3E"/>
    <w:rsid w:val="00F27F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