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93A66">
      <w:pPr>
        <w:jc w:val="right"/>
      </w:pPr>
      <w:r>
        <w:t xml:space="preserve">                                                                               Дело № 5-84-336/2021</w:t>
      </w:r>
    </w:p>
    <w:p w:rsidR="00A77B3E" w:rsidP="00E93A66">
      <w:pPr>
        <w:jc w:val="right"/>
      </w:pPr>
      <w:r>
        <w:t>УИД 91MS0084-01-2021-000926-60</w:t>
      </w:r>
    </w:p>
    <w:p w:rsidR="00A77B3E" w:rsidP="00E93A66">
      <w:pPr>
        <w:jc w:val="right"/>
      </w:pPr>
    </w:p>
    <w:p w:rsidR="00A77B3E" w:rsidP="00E93A66">
      <w:pPr>
        <w:jc w:val="center"/>
      </w:pPr>
      <w:r>
        <w:t>П о с т а н о в л е н и е</w:t>
      </w:r>
    </w:p>
    <w:p w:rsidR="00A77B3E"/>
    <w:p w:rsidR="00A77B3E">
      <w:r>
        <w:t xml:space="preserve">            </w:t>
      </w:r>
      <w:r>
        <w:t xml:space="preserve">22 ноября 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/>
    <w:p w:rsidR="00A77B3E" w:rsidP="00E93A66">
      <w:pPr>
        <w:jc w:val="both"/>
      </w:pPr>
      <w:r>
        <w:t xml:space="preserve">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дело об административном правонарушении в отношении:</w:t>
      </w:r>
    </w:p>
    <w:p w:rsidR="00A77B3E" w:rsidP="00E93A66">
      <w:pPr>
        <w:jc w:val="both"/>
      </w:pPr>
      <w:r>
        <w:t xml:space="preserve">             </w:t>
      </w:r>
      <w:r>
        <w:t>Алиева А.</w:t>
      </w:r>
      <w:r>
        <w:t>Ф.</w:t>
      </w:r>
      <w:r>
        <w:t xml:space="preserve"> ..."ПЕРСОНАЛНЫЕ ДАННЫЕ"</w:t>
      </w:r>
    </w:p>
    <w:p w:rsidR="00A77B3E" w:rsidP="00E93A66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</w:t>
      </w:r>
      <w:r>
        <w:t>тренного ч. 25 ст. 19.5 КоАП РФ,</w:t>
      </w:r>
    </w:p>
    <w:p w:rsidR="00A77B3E" w:rsidP="00E93A66">
      <w:pPr>
        <w:jc w:val="both"/>
      </w:pPr>
    </w:p>
    <w:p w:rsidR="00A77B3E" w:rsidP="00E93A66">
      <w:pPr>
        <w:jc w:val="center"/>
      </w:pPr>
      <w:r>
        <w:t>У С Т А Н О В И Л</w:t>
      </w:r>
    </w:p>
    <w:p w:rsidR="00A77B3E" w:rsidP="00E93A66">
      <w:pPr>
        <w:jc w:val="both"/>
      </w:pPr>
    </w:p>
    <w:p w:rsidR="00A77B3E" w:rsidP="00E93A66">
      <w:pPr>
        <w:jc w:val="both"/>
      </w:pPr>
      <w:r>
        <w:t xml:space="preserve">            </w:t>
      </w:r>
      <w:r>
        <w:t xml:space="preserve">дата Алиев А.Ф. не выполнил законное предписание   </w:t>
      </w:r>
      <w:r>
        <w:t>в установленный срок – до дата, об устранении выявленного нарушения требований земельного законодательства Российской</w:t>
      </w:r>
      <w:r>
        <w:t xml:space="preserve"> Федерации №2 к акту проверки №47 от дата, вынесенного в рамках проверки соблюдения требований земельного законодательства в отношении Алиева А.Ф. при использовании земельного участка, примыкающего к земельному участку, расположенному по адресу: адрес, кад</w:t>
      </w:r>
      <w:r>
        <w:t>астровый номер 90:08:телефон:492</w:t>
      </w:r>
      <w:r>
        <w:t xml:space="preserve">, </w:t>
      </w:r>
      <w:r>
        <w:t>земельный участок не сформирован, а именно:  не предпринял всех возможных и необходимых мер для своевременного  и надлежащего исполнения законного предписания контролирующего органа по устранению нарушения земельного закон</w:t>
      </w:r>
      <w:r>
        <w:t>одательства, не оформил права  на данный земельный участок, или иными способами не устранил нарушения, чем совершил административное правонарушение, предусмотренное ч. 25  ст. 19.5 КоАП РФ.</w:t>
      </w:r>
    </w:p>
    <w:p w:rsidR="00A77B3E" w:rsidP="00E93A66">
      <w:pPr>
        <w:jc w:val="both"/>
      </w:pPr>
      <w:r>
        <w:t xml:space="preserve">            </w:t>
      </w:r>
      <w:r>
        <w:t>В судебное заседание Алиев А.Ф. не явился, о месте и времени рассм</w:t>
      </w:r>
      <w:r>
        <w:t>отрения дела уведомлен надлежащим образом, направил в суд ходатайство, о рассмотрении дела в его отсутствие.  Вину признал, в содеянном раскаялся, просил строго не наказывать.</w:t>
      </w:r>
    </w:p>
    <w:p w:rsidR="00A77B3E" w:rsidP="00E93A66">
      <w:pPr>
        <w:jc w:val="both"/>
      </w:pPr>
      <w:r>
        <w:t xml:space="preserve">            </w:t>
      </w:r>
      <w:r>
        <w:t>Вина Алиева А.Ф. в совершении административного правонарушения подтверждается ма</w:t>
      </w:r>
      <w:r>
        <w:t xml:space="preserve">териалами дела: протоколом об административном правонарушении </w:t>
      </w:r>
      <w:r>
        <w:t>от</w:t>
      </w:r>
      <w:r>
        <w:t xml:space="preserve"> дата (</w:t>
      </w:r>
      <w:r>
        <w:t>л.д</w:t>
      </w:r>
      <w:r>
        <w:t xml:space="preserve">. 3-5); </w:t>
      </w:r>
      <w:r>
        <w:t>предписанием об устранении выявленного нарушения требований земельного законодательства Российской Федерации № 2 к акту проверки №47 от дата, полученным Алиевым А.Ф. лично да</w:t>
      </w:r>
      <w:r>
        <w:t>та, о чем свидетельствует его подпись, в соответствии с которым установлено ненадлежащее использование Алимовым А.Ф. земельного</w:t>
      </w:r>
      <w:r>
        <w:t xml:space="preserve"> участка муниципальной собственности  площадью 1003 кв. м, примыкающего   </w:t>
      </w:r>
      <w:r>
        <w:t>к зем</w:t>
      </w:r>
      <w:r>
        <w:t xml:space="preserve">ельному участку с кадастровым номером 90:08:телефон:492, </w:t>
      </w:r>
      <w:r>
        <w:t>используемого путем установки</w:t>
      </w:r>
      <w:r>
        <w:t xml:space="preserve"> </w:t>
      </w:r>
      <w:r>
        <w:t xml:space="preserve">сельскохозяйственных построек теплиц (парников), без предусмотренных прав, а также  предписано в срок     </w:t>
      </w:r>
      <w:r>
        <w:t>до</w:t>
      </w:r>
      <w:r>
        <w:t xml:space="preserve"> </w:t>
      </w:r>
      <w:r>
        <w:t>дата</w:t>
      </w:r>
      <w:r>
        <w:t>, устранить нарушения, путем оформления прав                                    на использование земельного участка в соответствии с законодательством Российской Федерации, либо его освобождением, или иными способами,                       не противоре</w:t>
      </w:r>
      <w:r>
        <w:t xml:space="preserve">чащими законодательству Российской Федерации (л.д.34-35); решением о проведении выездной внеплановой, проверки №1878-10/2                          </w:t>
      </w:r>
      <w:r>
        <w:t>от</w:t>
      </w:r>
      <w:r>
        <w:t xml:space="preserve"> </w:t>
      </w:r>
      <w:r>
        <w:t>дата</w:t>
      </w:r>
      <w:r>
        <w:t xml:space="preserve"> Государственного земельного надзора Государственного комитета по государственной регистрации и кадаст</w:t>
      </w:r>
      <w:r>
        <w:t xml:space="preserve">ру адрес,    </w:t>
      </w:r>
      <w:r>
        <w:t xml:space="preserve">с целью проверки исполнения предписания №2 к акту проверки №47 </w:t>
      </w:r>
      <w:r>
        <w:t>от дата об устранении нарушения земельного законодательства, срок которого истек дата (л.д.24-26); извещением о проведении проверки со</w:t>
      </w:r>
      <w:r>
        <w:t xml:space="preserve">блюдения земельного законодательства </w:t>
      </w:r>
      <w:r>
        <w:t>от</w:t>
      </w:r>
      <w:r>
        <w:t xml:space="preserve"> </w:t>
      </w:r>
      <w:r>
        <w:t>дата</w:t>
      </w:r>
      <w:r>
        <w:t xml:space="preserve">, в соответствии  </w:t>
      </w:r>
      <w:r>
        <w:t xml:space="preserve">с которым, Алиев А.Ф. лично дата уведомлен  о проведении проверки,   </w:t>
      </w:r>
      <w:r>
        <w:t xml:space="preserve">о чем свидетельствует его подпись (л.д.22-23); </w:t>
      </w:r>
      <w:r>
        <w:t xml:space="preserve">актом проверки №74                      </w:t>
      </w:r>
      <w:r>
        <w:t xml:space="preserve">       от дата, в соответствии с которым установлено, что Алиев А.Ф. продолжает использовать земельный участок, примыкающий к земельному участку с кадастровым номером 90:08:телефон:492, путем установки сельскохозяйственных построек теплиц (парников), без п</w:t>
      </w:r>
      <w:r>
        <w:t xml:space="preserve">редусмотренных законодательством российской Федерации прав на указанный земельный участок (л.д.10-14); схематическим </w:t>
      </w:r>
      <w:r>
        <w:t>чертежем</w:t>
      </w:r>
      <w:r>
        <w:t xml:space="preserve"> (л.д.15-16);</w:t>
      </w:r>
      <w:r>
        <w:t xml:space="preserve"> </w:t>
      </w:r>
      <w:r>
        <w:t>протоколом осмотра  приложение к акту выездной проверки от дата № 74 (л.д.17-19); решением о продлении срока исполнен</w:t>
      </w:r>
      <w:r>
        <w:t>ия предписания об устранении выявленного нарушения требований земельного законодательства Российской Федерации от дата (л.д.27); предписанием об устранении выявленного нарушения требований земельного законодательства Российской Федерации № 2 к акту проверк</w:t>
      </w:r>
      <w:r>
        <w:t>и актом проверки №47  от дата (л.д.34-35).</w:t>
      </w:r>
    </w:p>
    <w:p w:rsidR="00A77B3E" w:rsidP="00E93A66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93A66">
      <w:pPr>
        <w:jc w:val="both"/>
      </w:pPr>
      <w:r>
        <w:t xml:space="preserve">            </w:t>
      </w:r>
      <w:r>
        <w:t xml:space="preserve">Имеющиеся в материалах дела процессуальные документы </w:t>
      </w:r>
      <w:r>
        <w:t>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E93A66">
      <w:pPr>
        <w:jc w:val="both"/>
      </w:pPr>
      <w:r>
        <w:t xml:space="preserve">            </w:t>
      </w:r>
      <w:r>
        <w:t>Часть 25 статьи 19.5 КоАП РФ предусматривает административную отве</w:t>
      </w:r>
      <w:r>
        <w:t>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</w:t>
      </w:r>
      <w:r>
        <w:t>ьного законодательства.</w:t>
      </w:r>
    </w:p>
    <w:p w:rsidR="00A77B3E" w:rsidP="00E93A66">
      <w:pPr>
        <w:jc w:val="both"/>
      </w:pPr>
      <w:r>
        <w:t xml:space="preserve">            </w:t>
      </w:r>
      <w:r>
        <w:t>Объектом данного административного правонарушения является установленный законом порядок управления, и в частности в сфере государственного контроля и надзора.</w:t>
      </w:r>
    </w:p>
    <w:p w:rsidR="00A77B3E" w:rsidP="00E93A66">
      <w:pPr>
        <w:jc w:val="both"/>
      </w:pPr>
      <w:r>
        <w:t xml:space="preserve">            </w:t>
      </w:r>
      <w:r>
        <w:t>Объективная сторона правонарушения заключается в невыполнение в установл</w:t>
      </w:r>
      <w:r>
        <w:t>енный срок законного предписания (постановления, решения, представления) органа (должностного лица), осуществляющего государственный контроль или надзор, об устранении нарушений законодательства, выявленных упомянутым органом самостоятельно либо ставших ем</w:t>
      </w:r>
      <w:r>
        <w:t>у известными.</w:t>
      </w:r>
    </w:p>
    <w:p w:rsidR="00A77B3E" w:rsidP="00E93A66">
      <w:pPr>
        <w:jc w:val="both"/>
      </w:pPr>
      <w:r>
        <w:t xml:space="preserve">             </w:t>
      </w:r>
      <w:r>
        <w:t xml:space="preserve">Субъект описываемого административного правонарушения выступают граждане, индивидуальные предприниматели, которые несут административную </w:t>
      </w:r>
      <w:r>
        <w:t>ответственность как должностные лица, должностные лица коммерческих и некоммерческих организаций и юридич</w:t>
      </w:r>
      <w:r>
        <w:t>еские лица независимо от их организационно-правовых форм.</w:t>
      </w:r>
    </w:p>
    <w:p w:rsidR="00A77B3E" w:rsidP="00E93A66">
      <w:pPr>
        <w:jc w:val="both"/>
      </w:pPr>
      <w:r>
        <w:t xml:space="preserve">           </w:t>
      </w:r>
      <w:r>
        <w:t>Согласно подпункту 8 пункта 1 статьи 1, пункту 2 статьи 7 ЗК РФ одним из принципов земельного законодательства является деление земель по целевому назначению на категории, согласно которому правовой</w:t>
      </w:r>
      <w:r>
        <w:t xml:space="preserve">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законодательства.</w:t>
      </w:r>
    </w:p>
    <w:p w:rsidR="00A77B3E" w:rsidP="00E93A66">
      <w:pPr>
        <w:jc w:val="both"/>
      </w:pPr>
      <w:r>
        <w:t xml:space="preserve">            </w:t>
      </w:r>
      <w:r>
        <w:t>В силу положений статей 7, 42 ЗК РФ собственники земельных участков и лиц</w:t>
      </w:r>
      <w:r>
        <w:t>а, не являющиеся собственниками земельных участков, обязаны использовать земельные участки в соответствии с их целевым назначением, принадлежностью к той или иной категории земель и разрешенным использованием в соответствии с зонированием территорий, общие</w:t>
      </w:r>
      <w:r>
        <w:t xml:space="preserve"> принципы и порядок проведения которого устанавливаются федеральными законами </w:t>
      </w:r>
      <w:r>
        <w:t>и требованиями специальных федеральных законов.</w:t>
      </w:r>
    </w:p>
    <w:p w:rsidR="00A77B3E" w:rsidP="00E93A66">
      <w:pPr>
        <w:jc w:val="both"/>
      </w:pPr>
      <w:r>
        <w:t xml:space="preserve">            </w:t>
      </w:r>
      <w:r>
        <w:t>Согласно ст. ст. 25 и 26 ЗК РФ права на земельные участки, предусмотренные главами III и IV настоящего Ко</w:t>
      </w:r>
      <w:r>
        <w:t xml:space="preserve">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  </w:t>
      </w:r>
      <w:r>
        <w:t>с Федеральным законом «О государственной регистрации недвижимости». Го</w:t>
      </w:r>
      <w:r>
        <w:t xml:space="preserve">сударственная регистрация сделок с земельными участками обязательна  </w:t>
      </w:r>
      <w:r>
        <w:t xml:space="preserve"> в случаях, указанных в федеральных законах.</w:t>
      </w:r>
    </w:p>
    <w:p w:rsidR="00A77B3E" w:rsidP="00E93A66">
      <w:pPr>
        <w:jc w:val="both"/>
      </w:pPr>
      <w:r>
        <w:t xml:space="preserve">           </w:t>
      </w:r>
      <w:r>
        <w:t>Права на земельные участки, предусмотренные главами III и IV настоящего Кодекса, удостоверяются документами в порядке, уста</w:t>
      </w:r>
      <w:r>
        <w:t>новленном Федеральным законом «О государственной регистрации недвижимости».</w:t>
      </w:r>
    </w:p>
    <w:p w:rsidR="00A77B3E" w:rsidP="00E93A66">
      <w:pPr>
        <w:jc w:val="both"/>
      </w:pPr>
      <w:r>
        <w:t xml:space="preserve">          </w:t>
      </w:r>
      <w: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</w:t>
      </w:r>
      <w:r>
        <w:t>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исполнения, и лица, игнорирующие такие предписания, подлежат административной ответственности.</w:t>
      </w:r>
    </w:p>
    <w:p w:rsidR="00A77B3E" w:rsidP="00E93A66">
      <w:pPr>
        <w:jc w:val="both"/>
      </w:pPr>
      <w:r>
        <w:t xml:space="preserve">          </w:t>
      </w:r>
      <w:r>
        <w:t xml:space="preserve">В </w:t>
      </w:r>
      <w:r>
        <w:t>данном случае, предписание вынесено уполномоченным на то должностным лицом в пределах своей компетенции с соблюдением порядка его вынесения, оно является доступным для понимания и исполнимым,                                в установленном законом порядке д</w:t>
      </w:r>
      <w:r>
        <w:t>анное предписание не обжаловалось,                     не отменено.</w:t>
      </w:r>
    </w:p>
    <w:p w:rsidR="00A77B3E" w:rsidP="00E93A66">
      <w:pPr>
        <w:jc w:val="both"/>
      </w:pPr>
      <w:r>
        <w:t xml:space="preserve">        </w:t>
      </w:r>
      <w:r>
        <w:t>Доказательств выполнения предписания в установленные сроки Алиевым А.Ф., не представлено, и материалы дела не содержат, с ходатайством                           о продлении срока исполнени</w:t>
      </w:r>
      <w:r>
        <w:t xml:space="preserve">я предписания </w:t>
      </w:r>
      <w:r>
        <w:t>последний</w:t>
      </w:r>
      <w:r>
        <w:t xml:space="preserve"> не обращался.</w:t>
      </w:r>
    </w:p>
    <w:p w:rsidR="00A77B3E" w:rsidP="00E93A66">
      <w:pPr>
        <w:jc w:val="both"/>
      </w:pPr>
      <w:r>
        <w:t xml:space="preserve">           </w:t>
      </w:r>
      <w:r>
        <w:t>Таким образом, действия Алиева А.Ф. правильно квалифицированы                       по ч.25 ст. 19.5 КоАП РФ, как невыполнение в установленный срок предписания территориального органа федерального органа, осуществляюще</w:t>
      </w:r>
      <w:r>
        <w:t>го государственный земельный надзор об устранении нарушений земельного законодательства, вина в совершении данного правонарушения доказана.</w:t>
      </w:r>
    </w:p>
    <w:p w:rsidR="00A77B3E" w:rsidP="00E93A66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Алиева А.Ф. суд призн</w:t>
      </w:r>
      <w:r>
        <w:t>ает признание вины.</w:t>
      </w:r>
    </w:p>
    <w:p w:rsidR="00A77B3E" w:rsidP="00E93A66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Алиева А.Ф. за совершенное правонарушение судом не установлено.</w:t>
      </w:r>
    </w:p>
    <w:p w:rsidR="00A77B3E" w:rsidP="00E93A66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</w:t>
      </w:r>
      <w:r>
        <w:t>, личность виновного, имущественное положение, наличие обстоятельства смягчающего и отсутствие обстоятельств, отягчающих административную ответственность, считаю необходимым назначить Алиеву А.Ф. административное наказание в виде административного штрафа в</w:t>
      </w:r>
      <w:r>
        <w:t xml:space="preserve"> пределах санкции ч. 25 ст. 19.5 КоАП РФ.</w:t>
      </w:r>
    </w:p>
    <w:p w:rsidR="00A77B3E" w:rsidP="00E93A66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93A66">
      <w:pPr>
        <w:jc w:val="center"/>
      </w:pPr>
      <w:r>
        <w:t>П О С Т А Н О В И Л:</w:t>
      </w:r>
    </w:p>
    <w:p w:rsidR="00A77B3E" w:rsidP="00E93A66">
      <w:pPr>
        <w:jc w:val="center"/>
      </w:pPr>
    </w:p>
    <w:p w:rsidR="00A77B3E" w:rsidP="00E93A66">
      <w:pPr>
        <w:jc w:val="both"/>
      </w:pPr>
      <w:r>
        <w:t xml:space="preserve">          </w:t>
      </w:r>
      <w:r>
        <w:t>Алиева А.</w:t>
      </w:r>
      <w:r>
        <w:t xml:space="preserve">Ф. </w:t>
      </w:r>
      <w:r>
        <w:t>признать виновным в совершении административного правонарушения, предусмотренного ч. 25 ст. 19</w:t>
      </w:r>
      <w:r>
        <w:t>.5 КоАП РФ, и назначить ему административное наказание в виде административного штрафа в размере 10 000 (десять тысяч) рублей.</w:t>
      </w:r>
    </w:p>
    <w:p w:rsidR="00A77B3E" w:rsidP="00E93A66">
      <w:pPr>
        <w:jc w:val="both"/>
      </w:pPr>
      <w:r>
        <w:t xml:space="preserve">          </w:t>
      </w:r>
      <w:r>
        <w:t>Штраф подлежит уплате по следующим реквизитам: Получатель: УФК по адрес  (министерство юстиции адрес); Наименование банка: отделе</w:t>
      </w:r>
      <w:r>
        <w:t>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</w:t>
      </w:r>
      <w:r>
        <w:t xml:space="preserve">он </w:t>
      </w:r>
      <w:r>
        <w:t>телефон</w:t>
      </w:r>
      <w:r>
        <w:t>, УИН (0), по протоколу  от дата дело № 5-84-336/2021.</w:t>
      </w:r>
    </w:p>
    <w:p w:rsidR="00A77B3E" w:rsidP="00E93A66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                          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                            в законную силу, за исключением случаев, предусмотренных частями 1.1, 1.3                 и 1.4 настоящей статьи, либо со дня и</w:t>
      </w:r>
      <w:r>
        <w:t>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93A66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E93A66">
      <w:pPr>
        <w:jc w:val="both"/>
      </w:pPr>
      <w:r>
        <w:t xml:space="preserve">           </w:t>
      </w:r>
      <w:r>
        <w:t>Разъяснить, что в соответствии с ч. 1 ст. 20.25</w:t>
      </w:r>
      <w:r>
        <w:t xml:space="preserve">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E93A66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</w:t>
      </w:r>
      <w:r>
        <w:t>ебного района (адрес) адрес.</w:t>
      </w:r>
    </w:p>
    <w:p w:rsidR="00A77B3E" w:rsidP="00E93A66">
      <w:pPr>
        <w:jc w:val="both"/>
      </w:pPr>
    </w:p>
    <w:p w:rsidR="00A77B3E" w:rsidP="00E93A66">
      <w:pPr>
        <w:jc w:val="both"/>
      </w:pPr>
      <w:r>
        <w:t xml:space="preserve">            </w:t>
      </w:r>
      <w:r>
        <w:t>И.о</w:t>
      </w:r>
      <w:r>
        <w:t xml:space="preserve">. мирового судьи: /подпись/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66"/>
    <w:rsid w:val="00A77B3E"/>
    <w:rsid w:val="00E93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