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5-84-337/2024</w:t>
      </w:r>
    </w:p>
    <w:p w:rsidR="00A77B3E">
      <w:r>
        <w:t>УИД 91MS0084-01-2024-001860-22</w:t>
      </w:r>
    </w:p>
    <w:p w:rsidR="00A77B3E"/>
    <w:p w:rsidR="00A77B3E">
      <w:r>
        <w:t>П о с т а н о в л е н и е</w:t>
      </w:r>
    </w:p>
    <w:p w:rsidR="00A77B3E">
      <w:r>
        <w:t>15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Денисова Михаила Витальевича, паспортные данные </w:t>
      </w:r>
    </w:p>
    <w:p w:rsidR="00A77B3E">
      <w:r>
        <w:t>адрес, гражданина РФ, паспортные данные, хо</w:t>
      </w:r>
      <w:r>
        <w:t xml:space="preserve">лостого, официально не трудоустроенного, зарегистрированного и проживающего по адресу: адрес, </w:t>
      </w:r>
    </w:p>
    <w:p w:rsidR="00A77B3E">
      <w:r>
        <w:t>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</w:t>
      </w:r>
      <w:r>
        <w:t xml:space="preserve"> Л:</w:t>
      </w:r>
    </w:p>
    <w:p w:rsidR="00A77B3E"/>
    <w:p w:rsidR="00A77B3E">
      <w:r>
        <w:t xml:space="preserve">дата в время </w:t>
      </w:r>
      <w:r>
        <w:t>фио</w:t>
      </w:r>
      <w:r>
        <w:t xml:space="preserve">, находясь по месту своего жительства по адресу: адрес, </w:t>
      </w:r>
    </w:p>
    <w:p w:rsidR="00A77B3E">
      <w:r>
        <w:t>не уплатил в установленный ст. 32.2 КоАП РФ срок административный штраф, наложенный постановлением ОГИБДД по адрес РК №18810082240000184879 от дата, вступившим в законную силу да</w:t>
      </w:r>
      <w:r>
        <w:t xml:space="preserve">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</w:t>
      </w:r>
      <w:r>
        <w:t>яснил, что не оплатил штраф в срок, поскольку не было денежных средств.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№240641 от дата (л.д.1); копией постановлени</w:t>
      </w:r>
      <w:r>
        <w:t xml:space="preserve">я ОГИБДД по адрес РК №18810082240000184879 от дата в отношении </w:t>
      </w:r>
      <w:r>
        <w:t>фио</w:t>
      </w:r>
      <w:r>
        <w:t xml:space="preserve"> о привлечении к административной ответственности по ч. 1 ст.12.29 КоАП РФ, последнему назначено наказание в виде административного штрафа в размере сумма, постановление вступило в законную </w:t>
      </w:r>
      <w:r>
        <w:t>силу дата (л.д.2); сведениями о ранее совершенных правонарушениях (л.д.4); справкой ОГИБДД ОМВД России по адрес от дата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</w:t>
      </w:r>
      <w:r>
        <w:t>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</w:t>
      </w:r>
      <w:r>
        <w:t>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</w:t>
      </w:r>
      <w:r>
        <w:t xml:space="preserve">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судом не установлено.</w:t>
      </w:r>
    </w:p>
    <w:p w:rsidR="00A77B3E">
      <w:r>
        <w:t xml:space="preserve">При определении вида и </w:t>
      </w:r>
      <w:r>
        <w:t>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</w:t>
      </w:r>
      <w:r>
        <w:t xml:space="preserve">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</w:t>
      </w:r>
      <w:r>
        <w:t xml:space="preserve">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</w:t>
      </w:r>
      <w:r>
        <w:t xml:space="preserve">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</w:t>
      </w:r>
      <w:r>
        <w:t xml:space="preserve">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</w:t>
      </w:r>
      <w:r>
        <w:t>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</w:t>
      </w:r>
      <w:r>
        <w:t xml:space="preserve">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</w:t>
      </w:r>
      <w:r>
        <w:t>тановления.</w:t>
      </w:r>
    </w:p>
    <w:p w:rsidR="00A77B3E" w:rsidP="005E29E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EB"/>
    <w:rsid w:val="005E2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