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      </w:t>
      </w:r>
      <w:r w:rsidR="002A0FF9">
        <w:t>Дело № 5-84-342/2018</w:t>
      </w:r>
    </w:p>
    <w:p w:rsidR="00A77B3E">
      <w:r>
        <w:t xml:space="preserve">                                                                                                           (05-0342/84/2018)</w:t>
      </w:r>
    </w:p>
    <w:p w:rsidR="00A77B3E"/>
    <w:p w:rsidR="00A77B3E" w:rsidP="00325584">
      <w:pPr>
        <w:jc w:val="center"/>
      </w:pPr>
      <w:r>
        <w:t>ПОСТАНОВЛЕНИЕ</w:t>
      </w:r>
    </w:p>
    <w:p w:rsidR="00A77B3E" w:rsidP="00325584">
      <w:pPr>
        <w:jc w:val="center"/>
      </w:pPr>
      <w:r>
        <w:t>о назначении административного наказания</w:t>
      </w:r>
    </w:p>
    <w:p w:rsidR="00A77B3E"/>
    <w:p w:rsidR="00A77B3E" w:rsidP="00325584">
      <w:pPr>
        <w:ind w:firstLine="720"/>
      </w:pPr>
      <w:r>
        <w:t xml:space="preserve">29 октября 2018 года                               </w:t>
      </w:r>
      <w:r>
        <w:t xml:space="preserve">                         </w:t>
      </w:r>
      <w:r>
        <w:t>пгт</w:t>
      </w:r>
      <w:r>
        <w:t>. Советский</w:t>
      </w:r>
    </w:p>
    <w:p w:rsidR="00A77B3E"/>
    <w:p w:rsidR="00A77B3E" w:rsidP="00325584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</w:t>
      </w:r>
      <w:r>
        <w:t>Николаевна, рассмотрев в открытом судебном заседании дело                                    об административном правонарушении  в отношении:</w:t>
      </w:r>
    </w:p>
    <w:p w:rsidR="00A77B3E" w:rsidP="00325584">
      <w:pPr>
        <w:ind w:firstLine="720"/>
        <w:jc w:val="both"/>
      </w:pPr>
      <w:r>
        <w:t>Шастун</w:t>
      </w:r>
      <w:r>
        <w:t xml:space="preserve"> </w:t>
      </w:r>
      <w:r w:rsidR="00325584">
        <w:t>В.В.</w:t>
      </w:r>
      <w:r>
        <w:t>, паспортные данные, гражданина Российской Федерации, женатого, имеющего троих несоверше</w:t>
      </w:r>
      <w:r>
        <w:t xml:space="preserve">ннолетних детей, являющегося </w:t>
      </w:r>
      <w:r w:rsidR="00325584">
        <w:t>должность</w:t>
      </w:r>
      <w:r>
        <w:t xml:space="preserve"> наименование организации</w:t>
      </w:r>
      <w:r>
        <w:t xml:space="preserve">, ОГРН: </w:t>
      </w:r>
      <w:r w:rsidR="00325584">
        <w:t>номер</w:t>
      </w:r>
      <w:r>
        <w:t xml:space="preserve">,  ИНН: телефон, КПП: телефон,  адрес (место нахождения): адрес, зарегистрированного и проживающего по адресу: адрес, </w:t>
      </w:r>
    </w:p>
    <w:p w:rsidR="00A77B3E" w:rsidP="00325584">
      <w:pPr>
        <w:ind w:firstLine="720"/>
        <w:jc w:val="both"/>
      </w:pPr>
      <w:r>
        <w:t>по ч. 1 ст. 15.6 Кодекса Российской Федерации об административных правонарушениях (далее – КоАП РФ),</w:t>
      </w:r>
    </w:p>
    <w:p w:rsidR="00A77B3E"/>
    <w:p w:rsidR="00A77B3E" w:rsidP="00325584">
      <w:pPr>
        <w:jc w:val="center"/>
      </w:pPr>
      <w:r>
        <w:t>УСТАНОВИЛ:</w:t>
      </w:r>
    </w:p>
    <w:p w:rsidR="00A77B3E"/>
    <w:p w:rsidR="00A77B3E" w:rsidP="00325584">
      <w:pPr>
        <w:ind w:firstLine="720"/>
        <w:jc w:val="both"/>
      </w:pPr>
      <w:r>
        <w:t>Шастун</w:t>
      </w:r>
      <w:r>
        <w:t xml:space="preserve"> В.В., </w:t>
      </w:r>
      <w:r>
        <w:t>являясь</w:t>
      </w:r>
      <w:r>
        <w:t xml:space="preserve"> </w:t>
      </w:r>
      <w:r w:rsidR="00325584">
        <w:t>должность</w:t>
      </w:r>
      <w:r>
        <w:t xml:space="preserve"> наименование организации</w:t>
      </w:r>
      <w:r>
        <w:t>, расположенного по адресу: адре</w:t>
      </w:r>
      <w:r>
        <w:t>с, представил в Межрайонную инспекцию Федеральной налоговой службы России № 4 по Республике Крым сведения                   о среднесписочной численности работников – дата, чем нарушил срок, установленный п. 3 ст. 80 Налогового кодекса Российской Федерации</w:t>
      </w:r>
      <w:r>
        <w:t xml:space="preserve"> (граничный срок – дата), то есть совершил административное правонарушение, предусмотренное ч. 1 ст. 15.6 КоАП РФ.</w:t>
      </w:r>
    </w:p>
    <w:p w:rsidR="00A77B3E" w:rsidP="00325584">
      <w:pPr>
        <w:ind w:firstLine="720"/>
        <w:jc w:val="both"/>
      </w:pPr>
      <w:r>
        <w:t xml:space="preserve">По данному факту в отношении </w:t>
      </w:r>
      <w:r w:rsidR="00325584">
        <w:t>должность</w:t>
      </w:r>
      <w:r>
        <w:t xml:space="preserve"> наименование организации </w:t>
      </w:r>
      <w:r>
        <w:t>Шастун</w:t>
      </w:r>
      <w:r>
        <w:t xml:space="preserve"> В.В. дата Гос. на</w:t>
      </w:r>
      <w:r>
        <w:t xml:space="preserve">логовым инспектором ОКП № 3 Межрайонной ИФНС России № 4 по Республике Крым </w:t>
      </w:r>
      <w:r>
        <w:t>фио</w:t>
      </w:r>
      <w:r>
        <w:t xml:space="preserve"> составлен протокол об административном правонарушении по ч. 1 ст. 15.6 КоАП РФ и материалы дела направлены на рассмотрение мировому судье судебного участка № 84 Советского судеб</w:t>
      </w:r>
      <w:r>
        <w:t>ного района (Советский муниципальный район) Республики Крым.</w:t>
      </w:r>
    </w:p>
    <w:p w:rsidR="00A77B3E" w:rsidP="00325584">
      <w:pPr>
        <w:ind w:firstLine="720"/>
        <w:jc w:val="both"/>
      </w:pPr>
      <w:r>
        <w:t xml:space="preserve">Перед началом судебного разбирательства суд разъяснил </w:t>
      </w:r>
      <w:r>
        <w:t>Шастун</w:t>
      </w:r>
      <w:r>
        <w:t xml:space="preserve"> В.В. права, предусмотренные ст. 25.1 КоАП РФ и ст. 51 Конституции Российской Федерации. Отводов и ходатайств не заявлено. </w:t>
      </w:r>
    </w:p>
    <w:p w:rsidR="00A77B3E" w:rsidP="00325584">
      <w:pPr>
        <w:ind w:firstLine="720"/>
        <w:jc w:val="both"/>
      </w:pPr>
      <w:r>
        <w:t>Шастун</w:t>
      </w:r>
      <w:r>
        <w:t xml:space="preserve"> В.В.</w:t>
      </w:r>
      <w:r>
        <w:t xml:space="preserve"> в судебном заседании пояснил, что копию протокола                  об административном правонарушении по данному делу получил, вину                          в инкриминируемом ему правонарушении признал полностью, в содеянном раскаялся, не оспаривал фактич</w:t>
      </w:r>
      <w:r>
        <w:t xml:space="preserve">еские обстоятельства, указанные в протоколе      </w:t>
      </w:r>
      <w:r w:rsidR="00325584">
        <w:t xml:space="preserve">                  </w:t>
      </w:r>
      <w:r>
        <w:t>об административном правонарушении.</w:t>
      </w:r>
      <w:r>
        <w:t xml:space="preserve"> Одновременно сообщил, что ранее                 к административной ответственности по ч. 1 ст. 15.6 КоАП РФ не привлекался.</w:t>
      </w:r>
    </w:p>
    <w:p w:rsidR="00A77B3E" w:rsidP="00325584">
      <w:pPr>
        <w:ind w:firstLine="720"/>
        <w:jc w:val="both"/>
      </w:pPr>
      <w:r>
        <w:t>Представитель Межрайонной инспекции Федеральной</w:t>
      </w:r>
      <w:r>
        <w:t xml:space="preserve"> налоговой службы России № 4 по Республике Крым в судебное заседание не явился, о дате, времени и месте судебного разбирательства был извещен надлежащим образом. Ходатайств не поступило. В связи с чем, считаю возможным рассмотреть дело в его отсутствие. </w:t>
      </w:r>
    </w:p>
    <w:p w:rsidR="00A77B3E" w:rsidP="00325584">
      <w:pPr>
        <w:ind w:firstLine="720"/>
        <w:jc w:val="both"/>
      </w:pPr>
      <w:r>
        <w:t>О</w:t>
      </w:r>
      <w:r>
        <w:t xml:space="preserve">гласив протокол об административном правонарушении                                в отношении </w:t>
      </w:r>
      <w:r w:rsidR="00325584">
        <w:t>должность</w:t>
      </w:r>
      <w:r>
        <w:t xml:space="preserve"> наименование организации </w:t>
      </w:r>
      <w:r>
        <w:t>Шастун</w:t>
      </w:r>
      <w:r>
        <w:t xml:space="preserve"> В.В., заслушав пояснения </w:t>
      </w:r>
      <w:r>
        <w:t>Шастун</w:t>
      </w:r>
      <w:r>
        <w:t xml:space="preserve"> В.В., исследовав письменные материа</w:t>
      </w:r>
      <w:r>
        <w:t>лы дела,                           суд приходит к следующему.</w:t>
      </w:r>
    </w:p>
    <w:p w:rsidR="00A77B3E" w:rsidP="00325584">
      <w:pPr>
        <w:jc w:val="both"/>
      </w:pPr>
      <w:r>
        <w:t xml:space="preserve"> </w:t>
      </w:r>
      <w:r>
        <w:tab/>
        <w:t xml:space="preserve"> В соответствии с п. 3 ст. 80 Налогового кодекса Российской Федерации  сведения о среднесписочной численности работников за предшествующий календарный год представляются организацией (индивиду</w:t>
      </w:r>
      <w:r>
        <w:t xml:space="preserve">альным предпринимателем, привлекавшим в указанный период наемных работников)                 в налоговый орган не позднее 20 января текущего года, а в случае создания (реорганизации) организации - не позднее 20-го числа месяца, следующего                  </w:t>
      </w:r>
      <w:r>
        <w:t xml:space="preserve"> за месяцем, в котором организация была создана (реорганизована). 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в налоговый орган по мест</w:t>
      </w:r>
      <w:r>
        <w:t>у нахождения организации                      (по месту жительства индивидуального предпринимателя).</w:t>
      </w:r>
    </w:p>
    <w:p w:rsidR="00A77B3E" w:rsidP="00325584">
      <w:pPr>
        <w:jc w:val="both"/>
      </w:pPr>
      <w:r>
        <w:t xml:space="preserve">   </w:t>
      </w:r>
      <w:r>
        <w:tab/>
        <w:t>Частью 1 статьи 15.6 КоАП РФ предусмотрена ответственность                                за непредставление в установленный законодательством о налога</w:t>
      </w:r>
      <w:r>
        <w:t>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</w:t>
      </w:r>
      <w:r>
        <w:t xml:space="preserve">е или в искаженном виде, за исключением случаев, предусмотренных частью 2 настоящей статьи. </w:t>
      </w:r>
    </w:p>
    <w:p w:rsidR="00A77B3E" w:rsidP="00325584">
      <w:pPr>
        <w:jc w:val="both"/>
      </w:pPr>
      <w:r>
        <w:t xml:space="preserve">   </w:t>
      </w:r>
      <w:r w:rsidR="00325584">
        <w:tab/>
      </w:r>
      <w:r>
        <w:t xml:space="preserve">Факт совершения </w:t>
      </w:r>
      <w:r>
        <w:t>Шастун</w:t>
      </w:r>
      <w:r>
        <w:t xml:space="preserve"> В.В. административного правонарушения подтверждается следующими доказательствами:</w:t>
      </w:r>
    </w:p>
    <w:p w:rsidR="00A77B3E" w:rsidP="00325584">
      <w:pPr>
        <w:ind w:firstLine="720"/>
        <w:jc w:val="both"/>
      </w:pPr>
      <w:r>
        <w:t xml:space="preserve">- протоколом об административном правонарушении № </w:t>
      </w:r>
      <w:r w:rsidR="00325584">
        <w:t>номер</w:t>
      </w:r>
      <w:r>
        <w:t xml:space="preserve">                              от дата, из которого следует, что </w:t>
      </w:r>
      <w:r>
        <w:t>Шастун</w:t>
      </w:r>
      <w:r>
        <w:t xml:space="preserve"> В.В., </w:t>
      </w:r>
      <w:r>
        <w:t>являясь</w:t>
      </w:r>
      <w:r>
        <w:t xml:space="preserve"> </w:t>
      </w:r>
      <w:r w:rsidR="00325584">
        <w:t>должность</w:t>
      </w:r>
      <w:r>
        <w:t xml:space="preserve"> наименование организации</w:t>
      </w:r>
      <w:r>
        <w:t>, расположенного по адресу: адрес, предс</w:t>
      </w:r>
      <w:r w:rsidR="00325584">
        <w:t xml:space="preserve">тавил  </w:t>
      </w:r>
      <w:r>
        <w:t>в Межрайонн</w:t>
      </w:r>
      <w:r>
        <w:t>ую инспекцию Федеральной налоговой служ</w:t>
      </w:r>
      <w:r w:rsidR="00325584">
        <w:t xml:space="preserve">бы России № 4  </w:t>
      </w:r>
      <w:r>
        <w:t>по Республике Крым сведения о среднесписочной численности работников –     дата, чем нарушил срок, установленный п. 3 ст. 80 Налогового кодекса Российской Федерации (граничный срок – да</w:t>
      </w:r>
      <w:r>
        <w:t>та), то есть совершил административное правонарушение, предусмотренное ч. 1 ст. 15.6 КоАП РФ (</w:t>
      </w:r>
      <w:r>
        <w:t>л.д</w:t>
      </w:r>
      <w:r>
        <w:t xml:space="preserve">. 1-2). Протокол составлен уполномоченным лицом, копия протокола вручена </w:t>
      </w:r>
      <w:r>
        <w:t>Шастун</w:t>
      </w:r>
      <w:r>
        <w:t xml:space="preserve"> В.В. Существенных недостатков, которые могли </w:t>
      </w:r>
      <w:r>
        <w:t>бы повлечь его недействительно</w:t>
      </w:r>
      <w:r>
        <w:t xml:space="preserve">сть, протокол </w:t>
      </w:r>
      <w:r w:rsidR="00325584">
        <w:t xml:space="preserve">                   </w:t>
      </w:r>
      <w:r>
        <w:t>не содержит;</w:t>
      </w:r>
    </w:p>
    <w:p w:rsidR="00A77B3E" w:rsidP="00325584">
      <w:pPr>
        <w:ind w:firstLine="720"/>
        <w:jc w:val="both"/>
      </w:pPr>
      <w:r>
        <w:t xml:space="preserve">- выпиской из Единого государственного реестра юридических лиц                              </w:t>
      </w:r>
      <w:r>
        <w:t>от</w:t>
      </w:r>
      <w:r>
        <w:t xml:space="preserve"> дата (</w:t>
      </w:r>
      <w:r>
        <w:t>л.д</w:t>
      </w:r>
      <w:r>
        <w:t xml:space="preserve">. 3-4); </w:t>
      </w:r>
    </w:p>
    <w:p w:rsidR="00A77B3E" w:rsidP="00325584">
      <w:pPr>
        <w:ind w:firstLine="720"/>
        <w:jc w:val="both"/>
      </w:pPr>
      <w:r>
        <w:t>- копией квитанции о приеме налоговой декларации (расчета)                               в электронном виде (</w:t>
      </w:r>
      <w:r>
        <w:t>л.д</w:t>
      </w:r>
      <w:r>
        <w:t>. 5)</w:t>
      </w:r>
      <w:r>
        <w:t>;</w:t>
      </w:r>
    </w:p>
    <w:p w:rsidR="00A77B3E" w:rsidP="00325584">
      <w:pPr>
        <w:ind w:firstLine="720"/>
        <w:jc w:val="both"/>
      </w:pPr>
      <w:r>
        <w:t>-</w:t>
      </w:r>
      <w:r>
        <w:t xml:space="preserve"> копией подтверждения даты отправки (</w:t>
      </w:r>
      <w:r>
        <w:t>л.д</w:t>
      </w:r>
      <w:r>
        <w:t>. 6).</w:t>
      </w:r>
    </w:p>
    <w:p w:rsidR="00A77B3E" w:rsidP="00325584">
      <w:pPr>
        <w:ind w:firstLine="720"/>
        <w:jc w:val="both"/>
      </w:pPr>
      <w: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  </w:t>
      </w:r>
      <w:r>
        <w:t xml:space="preserve">                        и достаточными для разрешения настоящего дела, а потому считает возможным положить их в основу постановления.</w:t>
      </w:r>
    </w:p>
    <w:p w:rsidR="00A77B3E" w:rsidP="00325584">
      <w:pPr>
        <w:ind w:firstLine="720"/>
        <w:jc w:val="both"/>
      </w:pPr>
      <w:r>
        <w:t xml:space="preserve">Таким образом, факт совершения </w:t>
      </w:r>
      <w:r w:rsidR="00325584">
        <w:t xml:space="preserve">должность </w:t>
      </w:r>
      <w:r>
        <w:t xml:space="preserve">наименование организации </w:t>
      </w:r>
      <w:r>
        <w:t>Шастун</w:t>
      </w:r>
      <w:r>
        <w:t xml:space="preserve"> В.В. правонарушения, полностью установлен и доказан, и его действия необходимо квалифицировать по ч. 1 ст. 15.6 КоАП РФ как непредставление </w:t>
      </w:r>
      <w:r w:rsidR="00325584">
        <w:t xml:space="preserve">                       </w:t>
      </w:r>
      <w:r>
        <w:t>в установленный законодательством о налогах и сборах срок либо отказ от представления в налоговые органы, там</w:t>
      </w:r>
      <w:r>
        <w:t>оженные органы оформленных в установленном порядке документов и (или) иных сведений, необходимых для осуществления налогового контроля</w:t>
      </w:r>
      <w:r>
        <w:t>, а равно представление таких сведений в неполном объеме или в искаженном виде, за исключением случаев, предусмотренных ча</w:t>
      </w:r>
      <w:r>
        <w:t>стью 2 настоящей статьи.</w:t>
      </w:r>
    </w:p>
    <w:p w:rsidR="00A77B3E" w:rsidP="00325584">
      <w:pPr>
        <w:ind w:firstLine="720"/>
        <w:jc w:val="both"/>
      </w:pPr>
      <w: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                     и индивидуализации ответственности, административное наказание                   </w:t>
      </w:r>
      <w:r>
        <w:t xml:space="preserve">     </w:t>
      </w:r>
      <w:r w:rsidR="00325584">
        <w:t xml:space="preserve">  </w:t>
      </w:r>
      <w:r>
        <w:t>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A77B3E" w:rsidP="00325584">
      <w:pPr>
        <w:ind w:firstLine="720"/>
        <w:jc w:val="both"/>
      </w:pPr>
      <w:r>
        <w:t>При назначении административног</w:t>
      </w:r>
      <w:r>
        <w:t>о наказания должность</w:t>
      </w:r>
      <w:r>
        <w:t xml:space="preserve"> наименование организации </w:t>
      </w:r>
      <w:r>
        <w:t>Шастун</w:t>
      </w:r>
      <w:r>
        <w:t xml:space="preserve"> В.В. учитываются характер соверше</w:t>
      </w:r>
      <w:r w:rsidR="00325584">
        <w:t xml:space="preserve">нного </w:t>
      </w:r>
      <w:r>
        <w:t xml:space="preserve">                                          </w:t>
      </w:r>
      <w:r>
        <w:t>им административного правонарушения, личность виновного, его имущественное положение</w:t>
      </w:r>
      <w:r>
        <w:t xml:space="preserve">, обстоятельства, смягчающие административную ответственность,                     </w:t>
      </w:r>
      <w:r>
        <w:t>и обстоятельства, отягчающие административную ответственность (ч. 2 ст. 4.1 КоАП РФ).</w:t>
      </w:r>
    </w:p>
    <w:p w:rsidR="00A77B3E" w:rsidP="00325584">
      <w:pPr>
        <w:ind w:firstLine="720"/>
        <w:jc w:val="both"/>
      </w:pPr>
      <w:r>
        <w:t xml:space="preserve"> 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</w:t>
      </w:r>
      <w:r>
        <w:t>ную необходимость применения                            к лицу, в отношении которого ведется производство по делу                                            об административном правонарушении, в пределах нормы, предусматривающей ответственность за админист</w:t>
      </w:r>
      <w:r>
        <w:t>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</w:t>
      </w:r>
      <w:r>
        <w:t xml:space="preserve"> соразмерность в качестве единственно  возможного способа достижения справедливого баланса публичных </w:t>
      </w:r>
      <w:r>
        <w:t>и частных интересов в рамках административного судопроизводства.</w:t>
      </w:r>
    </w:p>
    <w:p w:rsidR="00A77B3E" w:rsidP="00325584">
      <w:pPr>
        <w:ind w:firstLine="720"/>
        <w:jc w:val="both"/>
      </w:pPr>
      <w:r>
        <w:t xml:space="preserve">Обстоятельствами, смягчающими административную ответственность </w:t>
      </w:r>
      <w:r w:rsidR="00325584">
        <w:t>должность</w:t>
      </w:r>
      <w:r>
        <w:t xml:space="preserve"> наименование организации </w:t>
      </w:r>
      <w:r>
        <w:t>Шастун</w:t>
      </w:r>
      <w:r>
        <w:t xml:space="preserve"> В.В., являются признание вины               в совершении правонарушения и раскаяние </w:t>
      </w:r>
      <w:r>
        <w:t>в</w:t>
      </w:r>
      <w:r>
        <w:t xml:space="preserve"> содеянном.</w:t>
      </w:r>
    </w:p>
    <w:p w:rsidR="00A77B3E" w:rsidP="00325584">
      <w:pPr>
        <w:jc w:val="both"/>
      </w:pPr>
      <w:r>
        <w:tab/>
        <w:t xml:space="preserve">Обстоятельств, отягчающих административную ответственность </w:t>
      </w:r>
      <w:r w:rsidR="00325584">
        <w:t>должность</w:t>
      </w:r>
      <w:r>
        <w:t xml:space="preserve"> наименование организации </w:t>
      </w:r>
      <w:r>
        <w:t>Шастун</w:t>
      </w:r>
      <w:r>
        <w:t xml:space="preserve"> В.В., не установлено.</w:t>
      </w:r>
    </w:p>
    <w:p w:rsidR="00A77B3E" w:rsidP="00325584">
      <w:pPr>
        <w:jc w:val="both"/>
      </w:pPr>
      <w:r>
        <w:tab/>
      </w:r>
      <w:r>
        <w:t xml:space="preserve">С учетом конкретных обстоятельств дела, принимая во внимание личность </w:t>
      </w:r>
      <w:r>
        <w:t>Шастун</w:t>
      </w:r>
      <w:r>
        <w:t xml:space="preserve"> В.В., характер совершенного им правонарушения, наличие смягчающих адми</w:t>
      </w:r>
      <w:r>
        <w:t xml:space="preserve">нистративную ответственность обстоятельств и отсутствие отягчающих </w:t>
      </w:r>
      <w:r>
        <w:t xml:space="preserve">административную ответственность обстоятельств, суд полагает необходимым назначить </w:t>
      </w:r>
      <w:r>
        <w:t>Шастун</w:t>
      </w:r>
      <w:r>
        <w:t xml:space="preserve"> В.В. наказание в виде административного штрафа в пределах санкции ч. 1 ст. 15.6 КоАП РФ, что будет </w:t>
      </w:r>
      <w:r>
        <w:t>являтьс</w:t>
      </w:r>
      <w:r w:rsidR="00325584">
        <w:t xml:space="preserve">я   </w:t>
      </w:r>
      <w:r>
        <w:t xml:space="preserve">в рассматриваемом случае,                      </w:t>
      </w:r>
      <w:r>
        <w:t>по мнению судьи, надлежащей мерой ответственности</w:t>
      </w:r>
      <w:r>
        <w:t xml:space="preserve"> в целях предупреждения                  </w:t>
      </w:r>
      <w:r>
        <w:t>в дальнейш</w:t>
      </w:r>
      <w:r w:rsidR="00325584">
        <w:t xml:space="preserve">ем совершения   </w:t>
      </w:r>
      <w:r>
        <w:t xml:space="preserve">им аналогичных административных проступков. </w:t>
      </w:r>
    </w:p>
    <w:p w:rsidR="00A77B3E" w:rsidP="00325584">
      <w:pPr>
        <w:ind w:firstLine="720"/>
        <w:jc w:val="both"/>
      </w:pPr>
      <w:r>
        <w:t xml:space="preserve">На основании </w:t>
      </w:r>
      <w:r>
        <w:t>изложенного</w:t>
      </w:r>
      <w:r>
        <w:t>, руков</w:t>
      </w:r>
      <w:r>
        <w:t xml:space="preserve">одствуясь </w:t>
      </w:r>
      <w:r>
        <w:t>ст.ст</w:t>
      </w:r>
      <w:r>
        <w:t xml:space="preserve">. 3.1.,4.1.,15.6, 29.9. – 29.11. КоАП РФ, </w:t>
      </w:r>
    </w:p>
    <w:p w:rsidR="00A77B3E" w:rsidP="00325584">
      <w:pPr>
        <w:jc w:val="both"/>
      </w:pPr>
    </w:p>
    <w:p w:rsidR="00A77B3E" w:rsidP="00325584">
      <w:pPr>
        <w:jc w:val="center"/>
      </w:pPr>
      <w:r>
        <w:t>ПОСТАНОВИЛ:</w:t>
      </w:r>
    </w:p>
    <w:p w:rsidR="00A77B3E"/>
    <w:p w:rsidR="00A77B3E" w:rsidP="00325584">
      <w:pPr>
        <w:ind w:firstLine="720"/>
        <w:jc w:val="both"/>
      </w:pPr>
      <w:r>
        <w:t xml:space="preserve">Признать </w:t>
      </w:r>
      <w:r w:rsidR="00325584">
        <w:t>должность</w:t>
      </w:r>
      <w:r>
        <w:t xml:space="preserve"> </w:t>
      </w:r>
      <w:r>
        <w:t xml:space="preserve">наименование организации </w:t>
      </w:r>
      <w:r>
        <w:t>Шастун</w:t>
      </w:r>
      <w:r>
        <w:t xml:space="preserve"> </w:t>
      </w:r>
      <w:r w:rsidR="00325584">
        <w:t>В.В.</w:t>
      </w:r>
      <w:r>
        <w:t xml:space="preserve"> виновным </w:t>
      </w:r>
      <w:r w:rsidR="00325584">
        <w:t xml:space="preserve">                 </w:t>
      </w:r>
      <w:r>
        <w:t>в совершении административного правонарушения, пред</w:t>
      </w:r>
      <w:r>
        <w:t>усмотренного ч. 1 ст. 15.6 КоАП РФ и назначить ему наказание в виде административного штрафа в размере 300 (триста) рублей.</w:t>
      </w:r>
    </w:p>
    <w:p w:rsidR="00A77B3E" w:rsidP="00325584">
      <w:pPr>
        <w:ind w:firstLine="720"/>
        <w:jc w:val="both"/>
      </w:pPr>
      <w:r>
        <w:t>Штраф подлежит уплате по следующим реквизитам: получатель                       УФК по Республике Крым для Межрайонной ИФНС России №</w:t>
      </w:r>
      <w:r>
        <w:t xml:space="preserve"> 4 по Республике Крым; ИНН: телефон; КПП: телефон; расчетный счет номер </w:t>
      </w:r>
      <w:r w:rsidR="00325584">
        <w:t>номер</w:t>
      </w:r>
      <w:r>
        <w:t>; Наименование банка: отделение по Республике Крым ЦБРФ открытый УФК по РК; БИК: телефон; ОКТМО телефо</w:t>
      </w:r>
      <w:r w:rsidR="00325584">
        <w:t xml:space="preserve">н; </w:t>
      </w:r>
      <w:r>
        <w:t>КБК номер</w:t>
      </w:r>
      <w:r>
        <w:t>; УИН:</w:t>
      </w:r>
      <w:r>
        <w:t xml:space="preserve"> 0, наименование платежа: денежные взыскания (штрафы) за административные правонарушения в области налогов                    </w:t>
      </w:r>
      <w:r>
        <w:t xml:space="preserve">и сборов, протокол № </w:t>
      </w:r>
      <w:r w:rsidR="00325584">
        <w:t>номер</w:t>
      </w:r>
      <w:r>
        <w:t xml:space="preserve"> </w:t>
      </w:r>
      <w:r>
        <w:t>от</w:t>
      </w:r>
      <w:r>
        <w:t xml:space="preserve"> дата.</w:t>
      </w:r>
    </w:p>
    <w:p w:rsidR="00A77B3E" w:rsidP="00325584">
      <w:pPr>
        <w:ind w:firstLine="720"/>
        <w:jc w:val="both"/>
      </w:pPr>
      <w:r>
        <w:t xml:space="preserve">Разъяснить </w:t>
      </w:r>
      <w:r w:rsidR="00325584">
        <w:t>должность</w:t>
      </w:r>
      <w:r>
        <w:t xml:space="preserve"> наименование организации </w:t>
      </w:r>
      <w:r>
        <w:t>Шастун</w:t>
      </w:r>
      <w:r>
        <w:t xml:space="preserve"> </w:t>
      </w:r>
      <w:r w:rsidR="00325584">
        <w:t>В.В.</w:t>
      </w:r>
      <w:r>
        <w:t xml:space="preserve">, </w:t>
      </w:r>
      <w:r w:rsidR="00325584">
        <w:t xml:space="preserve">                           </w:t>
      </w:r>
      <w:r>
        <w:t>что административный штраф должен быть уплачен  в полном размере не позднее шестидесяти дней со дня вступления постан</w:t>
      </w:r>
      <w:r w:rsidR="00325584">
        <w:t xml:space="preserve">овления </w:t>
      </w:r>
      <w:r>
        <w:t xml:space="preserve"> о наложении административного штрафа в законную силу, за исключением случая, предусмотренного</w:t>
      </w:r>
      <w:r>
        <w:t xml:space="preserve"> ч. 1.1 или 1.3 ст. 32.2 Кодекса Российской Федерации </w:t>
      </w:r>
      <w:r w:rsidR="00325584">
        <w:t xml:space="preserve">                          </w:t>
      </w:r>
      <w:r>
        <w:t>об административных правонарушениях, либо со дня истечения срока отсрочки или срока рассрочки, предусмотренных ст. 31.5 настоящего</w:t>
      </w:r>
      <w:r>
        <w:t xml:space="preserve"> </w:t>
      </w:r>
      <w:r>
        <w:t>Кодекса.</w:t>
      </w:r>
    </w:p>
    <w:p w:rsidR="00A77B3E" w:rsidP="00325584">
      <w:pPr>
        <w:ind w:firstLine="720"/>
        <w:jc w:val="both"/>
      </w:pPr>
      <w:r>
        <w:t xml:space="preserve">При неуплате административного штрафа в срок сумма штрафа     </w:t>
      </w:r>
      <w:r>
        <w:t xml:space="preserve">                     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77B3E" w:rsidP="00325584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</w:t>
      </w:r>
      <w:r>
        <w:t>тственности, направляет судье, вынесшему постановление.</w:t>
      </w:r>
    </w:p>
    <w:p w:rsidR="00A77B3E" w:rsidP="00325584">
      <w:pPr>
        <w:ind w:firstLine="720"/>
        <w:jc w:val="both"/>
      </w:pPr>
      <w:r>
        <w:t xml:space="preserve">Постановление по делу об административном правонарушении вступает  </w:t>
      </w:r>
      <w:r w:rsidR="00325584">
        <w:t xml:space="preserve">                 </w:t>
      </w:r>
      <w:r>
        <w:t>в законную силу после истечения срока, установленного для его обжалования, если указанное постановление не было обжаловано или опроте</w:t>
      </w:r>
      <w:r>
        <w:t>стовано.</w:t>
      </w:r>
    </w:p>
    <w:p w:rsidR="00A77B3E" w:rsidP="00325584">
      <w:pPr>
        <w:ind w:firstLine="720"/>
        <w:jc w:val="both"/>
      </w:pPr>
      <w:r>
        <w:t xml:space="preserve">В случае неуплаты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</w:t>
      </w:r>
      <w:r>
        <w:t>виде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 w:rsidR="00325584">
        <w:t xml:space="preserve">ативный арест  </w:t>
      </w:r>
      <w:r>
        <w:t>на срок до пятнадцати суток, либо обязательные работы на срок до пятидесяти часо</w:t>
      </w:r>
      <w:r>
        <w:t>в.</w:t>
      </w:r>
    </w:p>
    <w:p w:rsidR="00A77B3E" w:rsidP="00325584">
      <w:pPr>
        <w:jc w:val="both"/>
      </w:pPr>
      <w:r>
        <w:t xml:space="preserve">Постановление может быть обжаловано в Советский районный суд Республики Крым в течение десяти суток со дня вручения или получения копии </w:t>
      </w:r>
      <w:r>
        <w:t xml:space="preserve">постановления </w:t>
      </w:r>
      <w:r>
        <w:t>через судебный участок № 84 Советского судебного района (Советский муниципальный район) Республики Кры</w:t>
      </w:r>
      <w:r>
        <w:t>м.</w:t>
      </w:r>
    </w:p>
    <w:p w:rsidR="00A77B3E" w:rsidP="00325584">
      <w:pPr>
        <w:jc w:val="both"/>
      </w:pPr>
    </w:p>
    <w:p w:rsidR="00A77B3E" w:rsidP="00325584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подпись</w:t>
      </w:r>
      <w:r>
        <w:tab/>
        <w:t xml:space="preserve">                       Е.Н. Елецких </w:t>
      </w:r>
    </w:p>
    <w:p w:rsidR="00A77B3E" w:rsidP="00325584">
      <w:pPr>
        <w:jc w:val="both"/>
      </w:pPr>
    </w:p>
    <w:p w:rsidR="00A77B3E" w:rsidP="00325584">
      <w:pPr>
        <w:jc w:val="both"/>
      </w:pPr>
    </w:p>
    <w:p w:rsidR="00A77B3E" w:rsidP="0032558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84"/>
    <w:rsid w:val="002A0FF9"/>
    <w:rsid w:val="0032558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