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5-84-342/2024</w:t>
      </w:r>
    </w:p>
    <w:p w:rsidR="00A77B3E">
      <w:r>
        <w:t>УИД 91MS0084-01-2024-001865-07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15 октября 2024 года                                                                       </w:t>
      </w:r>
      <w:r>
        <w:t>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Титаренко Вячеслав</w:t>
      </w:r>
      <w:r>
        <w:t xml:space="preserve">а Сергеевича, 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</w:t>
      </w:r>
      <w:r>
        <w:t>ного правонарушения, предусмотренного ст. 20.21 КоАП РФ,</w:t>
      </w:r>
    </w:p>
    <w:p w:rsidR="00A77B3E"/>
    <w:p w:rsidR="00A77B3E">
      <w:r>
        <w:t>У С Т А Н О В И Л:</w:t>
      </w:r>
    </w:p>
    <w:p w:rsidR="00A77B3E">
      <w:r>
        <w:t xml:space="preserve">дата в время </w:t>
      </w:r>
      <w:r>
        <w:t>фио</w:t>
      </w:r>
      <w:r>
        <w:t xml:space="preserve"> находился в общественном месту возле дома №43 по адрес в адрес, в состоянии опьянения, оскорбляющем человеческое достоинство и общественную нравственность, а имен</w:t>
      </w:r>
      <w:r>
        <w:t>но имел неопрятный внешний вид, запах алкоголя изо рта, координация движения была нарушена, совершив административное правонарушение, предусмотренное ст. 20.21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</w:t>
      </w:r>
      <w:r>
        <w:t>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№213725 от дата (л.д.2); рапортом о/у ОУР ОМВД России по а</w:t>
      </w:r>
      <w:r>
        <w:t xml:space="preserve">дрес от дата (л.д.3); протоколом о направлении на медицинское освидетельствование от дата, согласно которому </w:t>
      </w:r>
      <w:r>
        <w:t>фио</w:t>
      </w:r>
      <w:r>
        <w:t xml:space="preserve"> согласен пройти медицинское освидетельствование (л.д.4); актом медицинского освидетельствования на состояние опьянения от дата (л.д.5); протоко</w:t>
      </w:r>
      <w:r>
        <w:t xml:space="preserve">лом 82 09 №056826 о доставлении лица, совершившего административное правонарушение от 13.13.2024 (л.д.8); протоколом 82 10 №017500 об административном задержании от дата (л.д.9); письменным объяснением от дата (л.д.10); письменным объяснением </w:t>
      </w:r>
      <w:r>
        <w:t>фио</w:t>
      </w:r>
      <w:r>
        <w:t xml:space="preserve"> от дата (</w:t>
      </w:r>
      <w:r>
        <w:t>л.д.11); сведениями о ранее совершенных правонарушениях (л.д.13-15).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</w:t>
      </w:r>
      <w:r>
        <w:t xml:space="preserve">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</w:t>
      </w:r>
      <w:r>
        <w:t xml:space="preserve">алифицированы по ст. 20.21 КоАП РФ, как появление на улицах в состоянии опьянения, оскорбляющем человеческое </w:t>
      </w:r>
      <w:r>
        <w:t>достоинство и общественную нравственность, вина в совершении данного правонарушения доказана.</w:t>
      </w:r>
    </w:p>
    <w:p w:rsidR="00A77B3E">
      <w:r>
        <w:t>В соответствии со ст. 4.2 КоАП РФ, обстоятельством см</w:t>
      </w:r>
      <w:r>
        <w:t xml:space="preserve">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 xml:space="preserve">При определении вида и </w:t>
      </w:r>
      <w:r>
        <w:t>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</w:t>
      </w:r>
      <w:r>
        <w:t xml:space="preserve">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</w:t>
      </w:r>
      <w:r>
        <w:t xml:space="preserve">. 2 ст. 3.9 КоАП РФ </w:t>
      </w:r>
      <w:r>
        <w:t>фиоН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20.21 КоАП РФ, и назначить ему</w:t>
      </w:r>
      <w:r>
        <w:t xml:space="preserve"> административное наказание в виде административного ареста сроком на 01 (одни) сутки.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</w:t>
      </w:r>
      <w:r>
        <w:t>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 w:rsidP="0086222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B"/>
    <w:rsid w:val="008622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