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E4C06">
      <w:pPr>
        <w:ind w:left="4320" w:firstLine="720"/>
      </w:pPr>
      <w:r>
        <w:t>Дело № 5-84-346/2019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E4C06">
      <w:pPr>
        <w:jc w:val="center"/>
      </w:pPr>
      <w:r>
        <w:t>ПОСТАНОВЛЕНИЕ</w:t>
      </w:r>
    </w:p>
    <w:p w:rsidR="00A77B3E" w:rsidP="00CE4C06">
      <w:pPr>
        <w:jc w:val="center"/>
      </w:pPr>
      <w:r>
        <w:t>о назначении административного наказания</w:t>
      </w:r>
    </w:p>
    <w:p w:rsidR="00A77B3E"/>
    <w:p w:rsidR="00A77B3E" w:rsidP="00CE4C06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23 декабря 2019 года</w:t>
      </w:r>
    </w:p>
    <w:p w:rsidR="00A77B3E"/>
    <w:p w:rsidR="00A77B3E" w:rsidP="00CE4C0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Ремнёва А.В., рассмотрев   </w:t>
      </w:r>
      <w:r>
        <w:t xml:space="preserve">в открытом судебном заседании (Республика Крым, Советский район, 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 </w:t>
      </w:r>
    </w:p>
    <w:p w:rsidR="00A77B3E" w:rsidP="00CE4C06">
      <w:pPr>
        <w:ind w:firstLine="720"/>
        <w:jc w:val="both"/>
      </w:pPr>
      <w:r>
        <w:t>Ремнёва А.</w:t>
      </w:r>
      <w:r>
        <w:t>В.</w:t>
      </w:r>
      <w:r>
        <w:t xml:space="preserve">, паспортные данные, </w:t>
      </w:r>
    </w:p>
    <w:p w:rsidR="00A77B3E" w:rsidP="00CE4C06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E4C06">
      <w:pPr>
        <w:jc w:val="both"/>
      </w:pPr>
    </w:p>
    <w:p w:rsidR="00A77B3E" w:rsidP="00CE4C06">
      <w:pPr>
        <w:jc w:val="center"/>
      </w:pPr>
      <w:r>
        <w:t>установил:</w:t>
      </w:r>
    </w:p>
    <w:p w:rsidR="00A77B3E"/>
    <w:p w:rsidR="00A77B3E" w:rsidP="00CE4C06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Ремнёв А.В., управлял транспортным средством марки марка автомобиля, государственный регистрационный знак номер</w:t>
      </w:r>
      <w:r>
        <w:t>, в состоянии опьянения, чем нарушил требования п. 2.7 ПДД РФ, при отсутствии в его дейст</w:t>
      </w:r>
      <w:r>
        <w:t xml:space="preserve">виях уголовно наказуемого деяния, то есть совершил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 w:rsidP="00CE4C06">
      <w:pPr>
        <w:ind w:firstLine="720"/>
        <w:jc w:val="both"/>
      </w:pPr>
      <w:r>
        <w:t xml:space="preserve">По данному факту в отношении Ремнёва А.В. дата </w:t>
      </w:r>
      <w:r>
        <w:t>инспектором ДПС группы ДПС ОГИБДД ОМВД России по Советскому району старшим лейтенанто</w:t>
      </w:r>
      <w:r>
        <w:t xml:space="preserve">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12.8 </w:t>
      </w:r>
      <w:r>
        <w:t>КоАП</w:t>
      </w:r>
      <w:r>
        <w:t xml:space="preserve"> РФ. </w:t>
      </w:r>
    </w:p>
    <w:p w:rsidR="00A77B3E" w:rsidP="00CE4C06">
      <w:pPr>
        <w:ind w:firstLine="720"/>
        <w:jc w:val="both"/>
      </w:pPr>
      <w:r>
        <w:t xml:space="preserve">Перед началом судебного разбирательства суд разъяснил Ремнёву А.В.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CE4C06">
      <w:pPr>
        <w:ind w:firstLine="720"/>
        <w:jc w:val="both"/>
      </w:pPr>
      <w:r>
        <w:t>Отводов,</w:t>
      </w:r>
      <w:r>
        <w:t xml:space="preserve"> самоотводов и ходатайств не заявлено. </w:t>
      </w:r>
    </w:p>
    <w:p w:rsidR="00A77B3E" w:rsidP="00CE4C06">
      <w:pPr>
        <w:ind w:firstLine="720"/>
        <w:jc w:val="both"/>
      </w:pPr>
      <w:r>
        <w:t xml:space="preserve">В суде Ремнёв А.В. пояснил, что копию протокола                                               об административном правонарушении получил, вину в совершении правонарушения признал полностью, в содеянном раскаялся, не </w:t>
      </w:r>
      <w:r>
        <w:t>оспаривал фактические обстоятельства, указанные в протоколе об административном правонарушении, также пояснил, что дата около время</w:t>
      </w:r>
      <w:r>
        <w:t xml:space="preserve"> </w:t>
      </w:r>
      <w:r>
        <w:t>он действительно управлял транспортным средством марки марка автомобиля, государственный регистрационный знак номер</w:t>
      </w:r>
      <w:r>
        <w:t xml:space="preserve">, </w:t>
      </w:r>
      <w:r>
        <w:t xml:space="preserve">где на адрес </w:t>
      </w:r>
      <w:r>
        <w:t>в адрес был остановлен сотрудниками ГИБДД.</w:t>
      </w:r>
      <w:r>
        <w:t xml:space="preserve"> </w:t>
      </w:r>
      <w:r>
        <w:t>Также Ремнёв А.В. пояснил, что незадолго до остановки его сотрудниками ГИБДД, он употреблял спиртные напитки в гараже недалеко от своего места жительства, а именно: выпил около 150 грамм водки, после</w:t>
      </w:r>
      <w:r>
        <w:t xml:space="preserve"> чего его сосед – </w:t>
      </w:r>
      <w:r>
        <w:t>фио</w:t>
      </w:r>
      <w:r>
        <w:t>, предложил ему прокатится вместе с ним на его автомобиле, на что Ремнёв А.В. согласился и сел за руль транспортного средства марка автомобиля, государственный регистрационный</w:t>
      </w:r>
      <w:r>
        <w:t xml:space="preserve"> знак номер</w:t>
      </w:r>
      <w:r>
        <w:t xml:space="preserve">. Далее, Ремнёв А.В., проехав с </w:t>
      </w:r>
      <w:r>
        <w:t>фио</w:t>
      </w:r>
      <w:r>
        <w:t xml:space="preserve"> метров 20-</w:t>
      </w:r>
      <w:r>
        <w:t xml:space="preserve">30, был остановлен сотрудниками ГИБДД. После чего, сотрудники </w:t>
      </w:r>
      <w:r>
        <w:t>ГИБДД отстранили Ремнёва А.В. от управления транспортным средством и предложили ему пройти освидетельствование на состояние алкогольного опьянения на месте остановки транспортного средства с пом</w:t>
      </w:r>
      <w:r>
        <w:t xml:space="preserve">ощью </w:t>
      </w:r>
      <w:r>
        <w:t>алкотектора</w:t>
      </w:r>
      <w:r>
        <w:t>, на что Ремнёв А.В. согласился. Далее, пройдя освидетельствование на состояние алкогольного опьянения на месте остановки транспортного средства, Ремнёв А.В. согласился с результатами освидетельствования. Кроме того, Ремнёв А.В. сообщил суд</w:t>
      </w:r>
      <w:r>
        <w:t xml:space="preserve">у, </w:t>
      </w:r>
      <w:r>
        <w:t xml:space="preserve">что он имеет водительское удостоверение, а удостоверение тракториста-машиниста он никогда не получал. </w:t>
      </w:r>
    </w:p>
    <w:p w:rsidR="00A77B3E" w:rsidP="00CE4C06">
      <w:pPr>
        <w:ind w:firstLine="720"/>
        <w:jc w:val="both"/>
      </w:pPr>
      <w:r>
        <w:t xml:space="preserve">Огласив протокол об административном правонарушении в отношении Ремнёва А.В., заслушав пояснения Ремнёва А.В., исследовав письменные материалы дела, </w:t>
      </w:r>
      <w:r>
        <w:t>суд приходит к следующему.</w:t>
      </w:r>
    </w:p>
    <w:p w:rsidR="00A77B3E" w:rsidP="00CE4C06">
      <w:pPr>
        <w:ind w:firstLine="720"/>
        <w:jc w:val="both"/>
      </w:pPr>
      <w:r>
        <w:t xml:space="preserve">Согласно положений статей 3 и 4 Федерального закона от 10.12.1995 года 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>
        <w:t>и здоровья граждан, у</w:t>
      </w:r>
      <w:r>
        <w:t>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</w:t>
      </w:r>
      <w:r>
        <w:t xml:space="preserve">есов граждан, общества и государства при обеспечении безопасности дорожного движения; программно-целевой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CE4C06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 безопасно</w:t>
      </w:r>
      <w:r>
        <w:t>сти дорожного движения»),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CE4C06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</w:t>
      </w:r>
      <w:r>
        <w:t xml:space="preserve">кона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E4C06">
      <w:pPr>
        <w:ind w:firstLine="720"/>
        <w:jc w:val="both"/>
      </w:pPr>
      <w:r>
        <w:t>Согласно п. 14 ч. 1 ст. 13 Федерального зак</w:t>
      </w:r>
      <w:r>
        <w:t xml:space="preserve">она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</w:t>
      </w:r>
      <w:r>
        <w:t xml:space="preserve">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</w:t>
      </w:r>
      <w:r>
        <w:t xml:space="preserve">ъективного рассмотрения дела </w:t>
      </w:r>
      <w:r>
        <w:t xml:space="preserve">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CE4C06">
      <w:pPr>
        <w:ind w:firstLine="720"/>
        <w:jc w:val="both"/>
      </w:pPr>
      <w:r>
        <w:t>Согласно п.п. «л» п.12 Указа Президента РФ от 15.</w:t>
      </w:r>
      <w:r>
        <w:t xml:space="preserve">06.1998 года № 711 </w:t>
      </w:r>
    </w:p>
    <w:p w:rsidR="00A77B3E" w:rsidP="00CE4C06">
      <w:pPr>
        <w:jc w:val="both"/>
      </w:pPr>
      <w:r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</w:t>
      </w:r>
      <w:r>
        <w:t xml:space="preserve">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</w:t>
      </w:r>
      <w:r>
        <w:t xml:space="preserve">стративного правонарушения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>
        <w:t>освидетельствование</w:t>
      </w:r>
      <w:r>
        <w:t xml:space="preserve"> на состояние опьянения лиц,</w:t>
      </w:r>
      <w:r>
        <w:t xml:space="preserve">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CE4C06">
      <w:pPr>
        <w:ind w:firstLine="720"/>
        <w:jc w:val="both"/>
      </w:pPr>
      <w:r>
        <w:t>Согласно п. 2.3.2 Правил дорожного движе</w:t>
      </w:r>
      <w:r>
        <w:t xml:space="preserve">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>
        <w:t>и медицинское освидетельствование на состояние опьянения.</w:t>
      </w:r>
    </w:p>
    <w:p w:rsidR="00A77B3E" w:rsidP="00CE4C06">
      <w:pPr>
        <w:ind w:firstLine="720"/>
        <w:jc w:val="both"/>
      </w:pPr>
      <w:r>
        <w:t>Согласно п. 2.7 Правил дорожного движения РФ водителю запрещается</w:t>
      </w:r>
    </w:p>
    <w:p w:rsidR="00A77B3E" w:rsidP="00CE4C06">
      <w:pPr>
        <w:jc w:val="both"/>
      </w:pPr>
      <w:r>
        <w:t>управлять транспортным средством в состоянии опьянения (алкогольного, наркотического или иного), под воздействием лекарственных преп</w:t>
      </w:r>
      <w:r>
        <w:t>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E4C06">
      <w:pPr>
        <w:ind w:firstLine="720"/>
        <w:jc w:val="both"/>
      </w:pPr>
      <w:r>
        <w:t>Согласно пунктов 2 и 3 Постановления Правительства РФ от 26.06.2008 года № 475 «Об утверждении Правил освидетельствования лица, которо</w:t>
      </w:r>
      <w:r>
        <w:t xml:space="preserve">е управляет транспортным средством, на состояние алкогольного опьянения                   </w:t>
      </w:r>
      <w:r>
        <w:br/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>
        <w:t>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</w:t>
      </w:r>
      <w:r>
        <w:t xml:space="preserve">ством» (далее Правила),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</w:t>
      </w:r>
      <w:r>
        <w:t xml:space="preserve">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</w:t>
      </w:r>
      <w:r>
        <w:t xml:space="preserve"> обстановке.</w:t>
      </w:r>
    </w:p>
    <w:p w:rsidR="00A77B3E" w:rsidP="00CE4C06">
      <w:pPr>
        <w:ind w:firstLine="720"/>
        <w:jc w:val="both"/>
      </w:pPr>
      <w:r>
        <w:t xml:space="preserve">Согласно п. 10 Правил направлению на медицинское освидетельствование на состояние опьянения водитель транспортного средства подлежит: при отказе от </w:t>
      </w:r>
      <w:r>
        <w:t xml:space="preserve">прохождения освидетельствования на состояние алкогольного опьянения; при несогласии с </w:t>
      </w:r>
      <w:r>
        <w:t xml:space="preserve">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>
        <w:t>опьянения.</w:t>
      </w:r>
    </w:p>
    <w:p w:rsidR="00A77B3E" w:rsidP="00CE4C06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CE4C06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</w:t>
      </w:r>
      <w:r>
        <w:t>дителем, находящимся в состоянии опьянения, если такие действия не содержат уголовно наказуемого деяния.</w:t>
      </w:r>
    </w:p>
    <w:p w:rsidR="00A77B3E" w:rsidP="00CE4C06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</w:t>
      </w:r>
      <w:r>
        <w:t xml:space="preserve">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CE4C06">
      <w:pPr>
        <w:ind w:firstLine="720"/>
        <w:jc w:val="both"/>
      </w:pPr>
      <w:r>
        <w:t>При отказе от прохождения освидетельствования на состояние алкогольног</w:t>
      </w:r>
      <w:r>
        <w:t>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</w:t>
      </w:r>
      <w:r>
        <w:t xml:space="preserve"> указанное лицо подлежит направлению на медицинское освидетельствование на состояние опьянения.</w:t>
      </w:r>
    </w:p>
    <w:p w:rsidR="00A77B3E" w:rsidP="00CE4C06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Ремнёв А.В. находится в состоянии опьянения, явилось наличие </w:t>
      </w:r>
      <w:r>
        <w:t xml:space="preserve">у него признаков опьянения, </w:t>
      </w:r>
      <w:r>
        <w:t xml:space="preserve">предусмотренных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</w:t>
      </w:r>
      <w:r>
        <w:t xml:space="preserve">ского освидетельствования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2008г. </w:t>
      </w:r>
      <w:r>
        <w:t>№ 475: запаха алкоголя изо рта, нарушение речи, резкое изменение окраски кожных пок</w:t>
      </w:r>
      <w:r>
        <w:t>ровов лица.</w:t>
      </w:r>
    </w:p>
    <w:p w:rsidR="00A77B3E" w:rsidP="00CE4C06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</w:t>
      </w:r>
      <w:r>
        <w:t xml:space="preserve">ра дата, свидетельство о поверке № 05.19.0725.19, действительно до 21.телефондата) было установлено, что Ремнёв А.В. находится в состоянии алкогольного опьянения. </w:t>
      </w:r>
    </w:p>
    <w:p w:rsidR="00A77B3E" w:rsidP="00CE4C06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>
        <w:t>в отношении Ремнёва А.В. протоко</w:t>
      </w:r>
      <w:r>
        <w:t xml:space="preserve">ла 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CE4C06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CE4C06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>по делу</w:t>
      </w:r>
      <w:r>
        <w:t xml:space="preserve">, составлены уполномоченным должностным лицом и удостоверены видеозаписью. </w:t>
      </w:r>
    </w:p>
    <w:p w:rsidR="00A77B3E" w:rsidP="00CE4C06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</w:t>
      </w:r>
      <w:r>
        <w:t>дерации</w:t>
      </w:r>
      <w:r>
        <w:t xml:space="preserve"> допущено не было. </w:t>
      </w:r>
    </w:p>
    <w:p w:rsidR="00A77B3E" w:rsidP="00CE4C06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>
        <w:t xml:space="preserve">с использованием </w:t>
      </w:r>
      <w:r>
        <w:t xml:space="preserve">технического средства «Юпитер-К», его результаты отражены в Акте освидетельствования на состояние алкогольного опьянения, </w:t>
      </w:r>
      <w:r>
        <w:t>к Акту приобщен бумажный носитель с результатами освидетельствования. Оснований не доверять результатам освидетельствования у суда не</w:t>
      </w:r>
      <w:r>
        <w:t xml:space="preserve"> имеется.</w:t>
      </w:r>
    </w:p>
    <w:p w:rsidR="00A77B3E" w:rsidP="00CE4C06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E4C06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</w:t>
      </w:r>
      <w:r>
        <w:t>рого ведется производство по делу об административном правонарушении, также не установлено.</w:t>
      </w:r>
    </w:p>
    <w:p w:rsidR="00A77B3E" w:rsidP="00CE4C06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доказательствами, имеющимися в материалах дела: </w:t>
      </w:r>
    </w:p>
    <w:p w:rsidR="00A77B3E" w:rsidP="00CE4C06">
      <w:pPr>
        <w:ind w:firstLine="720"/>
        <w:jc w:val="both"/>
      </w:pPr>
      <w:r>
        <w:t>- 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 Протокол составлен уполномоченным должностным лицом, копия протокола вручена Ремнёву А.В., о чем свидетельствует его подпись в прот</w:t>
      </w:r>
      <w:r>
        <w:t xml:space="preserve">околе. Существенных недостатков, которые могли бы повлечь его недействительность, протокол не содержит;  </w:t>
      </w:r>
    </w:p>
    <w:p w:rsidR="00A77B3E" w:rsidP="00CE4C06">
      <w:pPr>
        <w:ind w:firstLine="720"/>
        <w:jc w:val="both"/>
      </w:pPr>
      <w:r>
        <w:t xml:space="preserve">- протоколом об отстранении от управления транспортным средством  61 АМ телефон </w:t>
      </w:r>
      <w:r>
        <w:t>от</w:t>
      </w:r>
      <w:r>
        <w:t xml:space="preserve"> </w:t>
      </w:r>
      <w:r>
        <w:t>дата</w:t>
      </w:r>
      <w:r>
        <w:t>, согласно которому при наличии у Ремнёва А.В. признаков опьяне</w:t>
      </w:r>
      <w:r>
        <w:t>ния в виде запаха алкоголя изо рта, нарушения речи, резкого изменения окраски кожных покровов лица, последний был отстранен от управления транспортным средством (л.д. 2);</w:t>
      </w:r>
    </w:p>
    <w:p w:rsidR="00A77B3E" w:rsidP="00CE4C06">
      <w:pPr>
        <w:ind w:firstLine="720"/>
        <w:jc w:val="both"/>
      </w:pPr>
      <w:r>
        <w:t xml:space="preserve">- актом освидетельствования на состояние алкогольного опьянения                   61 </w:t>
      </w:r>
      <w:r>
        <w:t xml:space="preserve">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 3а, 3); </w:t>
      </w:r>
    </w:p>
    <w:p w:rsidR="00A77B3E" w:rsidP="00CE4C06">
      <w:pPr>
        <w:jc w:val="both"/>
      </w:pPr>
      <w:r>
        <w:t xml:space="preserve"> </w:t>
      </w:r>
      <w:r>
        <w:tab/>
        <w:t xml:space="preserve">- копией свидетельства № 05.19.0725.19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</w:t>
      </w:r>
      <w:r>
        <w:t>рег</w:t>
      </w:r>
      <w:r>
        <w:t>. № 50</w:t>
      </w:r>
      <w:r>
        <w:t xml:space="preserve">041-12 с указанием даты поверки – дата, действительно до дата (л.д. 4); </w:t>
      </w:r>
    </w:p>
    <w:p w:rsidR="00A77B3E" w:rsidP="00CE4C06">
      <w:pPr>
        <w:jc w:val="both"/>
      </w:pPr>
      <w:r>
        <w:tab/>
        <w:t>- копией распечатки и базы ГИБДД, согласно которой Ремнёв А.В. ранее не привлекался к административной ответственности (л.д. 6);</w:t>
      </w:r>
    </w:p>
    <w:p w:rsidR="00A77B3E" w:rsidP="00CE4C06">
      <w:pPr>
        <w:ind w:firstLine="720"/>
        <w:jc w:val="both"/>
      </w:pPr>
      <w:r>
        <w:t>- дополнением к протоколу об административном правона</w:t>
      </w:r>
      <w:r>
        <w:t xml:space="preserve">рушении                 82 АП телефон, составленном дата по ч. 1 ст. 12.8 </w:t>
      </w:r>
      <w:r>
        <w:t>КоАП</w:t>
      </w:r>
      <w:r>
        <w:t xml:space="preserve"> РФ  </w:t>
      </w:r>
      <w:r>
        <w:t xml:space="preserve">в отношении Ремнёва А.В., согласно которому Ремнёв А.В </w:t>
      </w:r>
      <w:r>
        <w:t xml:space="preserve">по состоянию на дата среди лишенных права управления  </w:t>
      </w:r>
      <w:r>
        <w:t>не значится (л.д. 7);</w:t>
      </w:r>
    </w:p>
    <w:p w:rsidR="00A77B3E" w:rsidP="00CE4C06">
      <w:pPr>
        <w:ind w:firstLine="720"/>
        <w:jc w:val="both"/>
      </w:pPr>
      <w:r>
        <w:t>- видеозап</w:t>
      </w:r>
      <w:r>
        <w:t>исью.</w:t>
      </w:r>
    </w:p>
    <w:p w:rsidR="00A77B3E" w:rsidP="00CE4C06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с требованиями действующего законодательства </w:t>
      </w:r>
      <w:r>
        <w:t xml:space="preserve">и в совокупности </w:t>
      </w:r>
      <w:r>
        <w:t>являются достаточными для вывода о виновности Ремнёва А.В. в совершении административного правонарушения.</w:t>
      </w:r>
    </w:p>
    <w:p w:rsidR="00A77B3E" w:rsidP="00CE4C06">
      <w:pPr>
        <w:ind w:firstLine="720"/>
        <w:jc w:val="both"/>
      </w:pPr>
      <w:r>
        <w:t xml:space="preserve">Таким </w:t>
      </w:r>
      <w:r>
        <w:t xml:space="preserve">образом, действия Ремнёва А.В. суд квалифицирует  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CE4C06">
      <w:pPr>
        <w:ind w:firstLine="720"/>
        <w:jc w:val="both"/>
      </w:pPr>
      <w:r>
        <w:t>В соот</w:t>
      </w:r>
      <w:r>
        <w:t xml:space="preserve">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</w:t>
      </w:r>
      <w:r>
        <w:t xml:space="preserve">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CE4C06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</w:t>
      </w:r>
      <w:r>
        <w:t>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CE4C06">
      <w:pPr>
        <w:ind w:firstLine="720"/>
        <w:jc w:val="both"/>
      </w:pPr>
      <w:r>
        <w:t>Зак</w:t>
      </w:r>
      <w:r>
        <w:t xml:space="preserve">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CE4C06">
      <w:pPr>
        <w:ind w:firstLine="720"/>
        <w:jc w:val="both"/>
      </w:pPr>
      <w:r>
        <w:t>При этом назначение а</w:t>
      </w:r>
      <w:r>
        <w:t xml:space="preserve">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</w:t>
      </w:r>
      <w:r>
        <w:t>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</w:t>
      </w:r>
      <w:r>
        <w:t>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CE4C06">
      <w:pPr>
        <w:ind w:firstLine="720"/>
        <w:jc w:val="both"/>
      </w:pPr>
      <w:r>
        <w:t>Обстоятельствами, смягчающими административную отв</w:t>
      </w:r>
      <w:r>
        <w:t xml:space="preserve">етственность Ремнёва А.В.,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CE4C06">
      <w:pPr>
        <w:ind w:firstLine="720"/>
        <w:jc w:val="both"/>
      </w:pPr>
      <w:r>
        <w:t>Обстоятельств, отягчающих административную ответственность Ремнёва А.В., судом не установлено.</w:t>
      </w:r>
    </w:p>
    <w:p w:rsidR="00A77B3E" w:rsidP="00CE4C06">
      <w:pPr>
        <w:jc w:val="both"/>
      </w:pPr>
      <w:r>
        <w:tab/>
        <w:t xml:space="preserve">Изучением личности Ремнёва А.В. в суде установлено, </w:t>
      </w:r>
      <w:r>
        <w:t xml:space="preserve">что он официально не трудоустроен, женат, инвалидом не является. </w:t>
      </w:r>
      <w:r>
        <w:t>Иными сведениями о личности Ремнёва А.В. и его имущественном положении, суд не располагает.</w:t>
      </w:r>
    </w:p>
    <w:p w:rsidR="00A77B3E" w:rsidP="00CE4C0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</w:t>
      </w:r>
      <w:r>
        <w:t xml:space="preserve">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E4C06">
      <w:pPr>
        <w:ind w:firstLine="720"/>
        <w:jc w:val="both"/>
      </w:pPr>
      <w:r>
        <w:t>С учетом конк</w:t>
      </w:r>
      <w:r>
        <w:t xml:space="preserve">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в том числе наличие смягчающих административную ответственность обстоятельств, принимая во внимание повышенную опаснос</w:t>
      </w:r>
      <w:r>
        <w:t xml:space="preserve">ть </w:t>
      </w:r>
      <w:r>
        <w:t xml:space="preserve">содеянного как для самого водителя, так и для других участников дорожного движения, суд считает необходимым назначить Ремнёву А.В.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</w:t>
      </w:r>
      <w:r>
        <w:t xml:space="preserve">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CE4C0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                  29.9 - 29.11, 30.1 - 30.3, 32.2, 32.6, 32.7 </w:t>
      </w:r>
      <w:r>
        <w:t>КоАП</w:t>
      </w:r>
      <w:r>
        <w:t xml:space="preserve"> РФ, </w:t>
      </w:r>
    </w:p>
    <w:p w:rsidR="00A77B3E"/>
    <w:p w:rsidR="00A77B3E" w:rsidP="00CE4C06">
      <w:pPr>
        <w:jc w:val="center"/>
      </w:pPr>
      <w:r>
        <w:t>постановил:</w:t>
      </w:r>
    </w:p>
    <w:p w:rsidR="00A77B3E"/>
    <w:p w:rsidR="00A77B3E" w:rsidP="00CE4C06">
      <w:pPr>
        <w:ind w:firstLine="720"/>
        <w:jc w:val="both"/>
      </w:pPr>
      <w:r>
        <w:t>признать Ремнёва А.</w:t>
      </w:r>
      <w:r>
        <w:t>В.</w:t>
      </w:r>
      <w:r>
        <w:t xml:space="preserve"> виновным </w:t>
      </w:r>
      <w:r>
        <w:t>в совершении админ</w:t>
      </w:r>
      <w:r>
        <w:t xml:space="preserve">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</w:t>
      </w:r>
      <w:r>
        <w:t>да.</w:t>
      </w:r>
    </w:p>
    <w:p w:rsidR="00A77B3E" w:rsidP="00CE4C06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>
        <w:t>по Советскому району, куда обязать Ремнёва А.В. сдать водительское удостоверение на право управления транспортными в</w:t>
      </w:r>
      <w:r>
        <w:t xml:space="preserve">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CE4C06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(ОМВД России по Совет</w:t>
      </w:r>
      <w:r>
        <w:t xml:space="preserve">скому району); </w:t>
      </w:r>
      <w:r>
        <w:t>р</w:t>
      </w:r>
      <w:r>
        <w:t>/с – 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>; Код ОКТМО - телефон; ИНН - телефон; КПП - телефон; УИН: номер</w:t>
      </w:r>
      <w:r>
        <w:t xml:space="preserve">; наименование платежа – административные </w:t>
      </w:r>
      <w:r>
        <w:t>штрафы, за нарушение законодательства Российской Федерации о безопасности дорожного движения.</w:t>
      </w:r>
    </w:p>
    <w:p w:rsidR="00A77B3E" w:rsidP="00CE4C0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E4C06">
      <w:pPr>
        <w:ind w:firstLine="720"/>
        <w:jc w:val="both"/>
      </w:pPr>
      <w:r>
        <w:t xml:space="preserve">Разъяснить Ремнёву А.В.,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E4C06">
      <w:pPr>
        <w:ind w:firstLine="720"/>
        <w:jc w:val="both"/>
      </w:pPr>
      <w:r>
        <w:t xml:space="preserve">Разъяснить Ремнёву А.Г.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</w:t>
      </w:r>
      <w:r>
        <w:t xml:space="preserve">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 w:rsidP="00CE4C06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>
        <w:t xml:space="preserve">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>
        <w:t xml:space="preserve">кументы, предусмотренные частями 1-3 ст. 32.6 настоящего </w:t>
      </w:r>
      <w:r>
        <w:t xml:space="preserve">Кодекса, в орган, исполняющий этот вид административного наказания (в случае, если документы, указанные в ч. 1 </w:t>
      </w:r>
      <w:r>
        <w:t>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</w:t>
      </w:r>
      <w:r>
        <w:t>ст. 27.10 наст</w:t>
      </w:r>
      <w:r>
        <w:t>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>
        <w:t xml:space="preserve">нистративного наказания, заявления лица </w:t>
      </w:r>
      <w:r>
        <w:t>об утрате указанных документов.</w:t>
      </w:r>
    </w:p>
    <w:p w:rsidR="00A77B3E" w:rsidP="00CE4C06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</w:t>
      </w:r>
      <w:r>
        <w:t xml:space="preserve">спублики Крым </w:t>
      </w:r>
      <w:r>
        <w:t>в течение 10 суток со дня вручения или получения копии постановления.</w:t>
      </w:r>
    </w:p>
    <w:p w:rsidR="00A77B3E">
      <w:r>
        <w:tab/>
      </w:r>
      <w:r>
        <w:tab/>
      </w:r>
    </w:p>
    <w:p w:rsidR="00A77B3E" w:rsidP="00CE4C06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 w:rsidSect="00CE4C0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28D"/>
    <w:rsid w:val="0013454E"/>
    <w:rsid w:val="00A77B3E"/>
    <w:rsid w:val="00C6728D"/>
    <w:rsid w:val="00CE4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2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