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CE70FF">
      <w:pPr>
        <w:jc w:val="right"/>
      </w:pPr>
      <w:r>
        <w:t xml:space="preserve">                                                                               Дело № 5-84-354/2022</w:t>
      </w:r>
    </w:p>
    <w:p w:rsidR="00A77B3E" w:rsidP="00CE70FF">
      <w:pPr>
        <w:jc w:val="right"/>
      </w:pPr>
      <w:r>
        <w:t>УИД 91MS0084-01-2022-001196-42</w:t>
      </w:r>
    </w:p>
    <w:p w:rsidR="00A77B3E" w:rsidP="00CE70FF">
      <w:pPr>
        <w:jc w:val="center"/>
      </w:pPr>
      <w:r>
        <w:t>П о с т а н о в л е н и е</w:t>
      </w:r>
    </w:p>
    <w:p w:rsidR="00A77B3E" w:rsidP="00CE70FF">
      <w:pPr>
        <w:jc w:val="both"/>
      </w:pPr>
      <w:r>
        <w:t xml:space="preserve">         </w:t>
      </w:r>
      <w:r>
        <w:t xml:space="preserve">15 декабря 2022 года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CE70FF">
      <w:pPr>
        <w:jc w:val="both"/>
      </w:pPr>
      <w:r>
        <w:t xml:space="preserve">         </w:t>
      </w:r>
      <w:r>
        <w:t xml:space="preserve">Мировой судья судебного участка №84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</w:t>
      </w:r>
    </w:p>
    <w:p w:rsidR="00A77B3E" w:rsidP="00CE70FF">
      <w:pPr>
        <w:jc w:val="both"/>
      </w:pPr>
      <w:r>
        <w:t xml:space="preserve">          </w:t>
      </w:r>
      <w:r>
        <w:t>Архипова Александра Алек</w:t>
      </w:r>
      <w:r>
        <w:t xml:space="preserve">сандровича, паспортные </w:t>
      </w:r>
      <w:r>
        <w:t>данные</w:t>
      </w:r>
      <w:r>
        <w:t>о</w:t>
      </w:r>
      <w:r>
        <w:t xml:space="preserve"> </w:t>
      </w:r>
      <w:r>
        <w:t>привлечении</w:t>
      </w:r>
      <w:r>
        <w:t xml:space="preserve"> к административной ответственности за совершение административного правонарушения, предусмотренного ч. 2 ст. 17.3 КоАП РФ,</w:t>
      </w:r>
    </w:p>
    <w:p w:rsidR="00A77B3E" w:rsidP="00CE70FF">
      <w:pPr>
        <w:jc w:val="both"/>
      </w:pPr>
    </w:p>
    <w:p w:rsidR="00A77B3E" w:rsidP="00CE70FF">
      <w:pPr>
        <w:jc w:val="center"/>
      </w:pPr>
      <w:r>
        <w:t>У С Т А Н О В И Л</w:t>
      </w:r>
    </w:p>
    <w:p w:rsidR="00A77B3E" w:rsidP="00CE70FF">
      <w:pPr>
        <w:jc w:val="both"/>
      </w:pPr>
    </w:p>
    <w:p w:rsidR="00A77B3E" w:rsidP="00CE70FF">
      <w:pPr>
        <w:jc w:val="both"/>
      </w:pPr>
      <w:r>
        <w:t xml:space="preserve">          </w:t>
      </w:r>
      <w:r>
        <w:t>24 ноября 2022 в 10 ч. 30 мин. Ар</w:t>
      </w:r>
      <w:r>
        <w:t>хипов А.А. находясь в здании Советского районного суда Республики Крым, расположенном по адресу: адрес, громко высказывал свое недовольство, выражался нецензурной бранью, на неоднократные законные требования судебного пристава о прекращении своих противопр</w:t>
      </w:r>
      <w:r>
        <w:t>авных действий, нарушающих установленные правила пребывания граждан в суде, не реагировал, чем не исполнил законного распоряжения судебного пристава по обеспечению установленного</w:t>
      </w:r>
      <w:r>
        <w:t xml:space="preserve"> порядка деятельности судов о прекращении действий, нарушающих установленные в</w:t>
      </w:r>
      <w:r>
        <w:t xml:space="preserve"> суде правила, совершив административное правонарушение, предусмотренное ч. 2 ст. 17.3 КоАП РФ.</w:t>
      </w:r>
    </w:p>
    <w:p w:rsidR="00A77B3E" w:rsidP="00CE70FF">
      <w:pPr>
        <w:jc w:val="both"/>
      </w:pPr>
      <w:r>
        <w:t xml:space="preserve">         </w:t>
      </w:r>
      <w:r>
        <w:t>Архипов А.А. в судебное заседание не явился, о месте и времени рассмотрения дела уведомлен надлежащим образом, ходатайств, в том числе об отложении рассмотрения</w:t>
      </w:r>
      <w:r>
        <w:t xml:space="preserve"> дела в порядке статьи 24.4 КоАП РФ, не заявил, его явка судом обязательной не признана, в связи с чем, на основании ч. 2 ст. 25.1 КоАП РФ считаю возможным рассмотреть дело в его отсутствие.</w:t>
      </w:r>
    </w:p>
    <w:p w:rsidR="00A77B3E" w:rsidP="00CE70FF">
      <w:pPr>
        <w:jc w:val="both"/>
      </w:pPr>
      <w:r>
        <w:t xml:space="preserve">         </w:t>
      </w:r>
      <w:r>
        <w:t xml:space="preserve">Вина Архипова А.А. в совершении административного правонарушения </w:t>
      </w:r>
      <w:r>
        <w:t>подтверждается материалами дела: протоколом об административном правонарушении №227/22/82013-АП от дата, в соответствии с которым Архипов А.А. с протоколом согласился, вину признает (л.д.1); рапортом младшего судебного пристава по обеспечению установленног</w:t>
      </w:r>
      <w:r>
        <w:t>о порядка деятельности судов (л.д.3); письменным объяснением Архипова А.А. (л.д.2);</w:t>
      </w:r>
      <w:r>
        <w:t xml:space="preserve"> постовой ведомостью расстановки судебных приставов по ОУПДС Советского районного суда Республики Крым </w:t>
      </w:r>
      <w:r>
        <w:t>на</w:t>
      </w:r>
      <w:r>
        <w:t xml:space="preserve"> </w:t>
      </w:r>
      <w:r>
        <w:t>дата</w:t>
      </w:r>
      <w:r>
        <w:t xml:space="preserve"> (л.д.6); расстановкой нарядов (л.д.7); правилами пребывания гр</w:t>
      </w:r>
      <w:r>
        <w:t>аждан в Советском районном суде (л.д.8-19).</w:t>
      </w:r>
    </w:p>
    <w:p w:rsidR="00A77B3E" w:rsidP="00CE70FF">
      <w:pPr>
        <w:jc w:val="both"/>
      </w:pPr>
      <w:r>
        <w:t xml:space="preserve">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CE70FF">
      <w:pPr>
        <w:jc w:val="both"/>
      </w:pPr>
      <w:r>
        <w:t xml:space="preserve">         </w:t>
      </w:r>
      <w:r>
        <w:t>Имеющиеся в материалах дела процессуальные документы</w:t>
      </w:r>
      <w:r>
        <w:t xml:space="preserve">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CE70FF">
      <w:pPr>
        <w:jc w:val="both"/>
      </w:pPr>
      <w:r>
        <w:t xml:space="preserve">            </w:t>
      </w:r>
      <w:r>
        <w:t>Таким образом, действия Архипова А.А. правильно квалифицированы п</w:t>
      </w:r>
      <w:r>
        <w:t>о ч. 2 ст. 17.3 КоАП РФ, как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вина в совершении административного правонарушения</w:t>
      </w:r>
      <w:r>
        <w:t xml:space="preserve"> доказана полностью.</w:t>
      </w:r>
    </w:p>
    <w:p w:rsidR="00A77B3E" w:rsidP="00CE70FF">
      <w:pPr>
        <w:jc w:val="both"/>
      </w:pPr>
      <w:r>
        <w:t xml:space="preserve">            </w:t>
      </w:r>
      <w:r>
        <w:t>В соответствии со ст. 4.2 КоАП РФ, обстоятельством смягчающим административную ответственность Архипова А.А. за совершенное правонарушение суд признает признание вины.</w:t>
      </w:r>
    </w:p>
    <w:p w:rsidR="00A77B3E" w:rsidP="00CE70FF">
      <w:pPr>
        <w:jc w:val="both"/>
      </w:pPr>
      <w:r>
        <w:t xml:space="preserve">             </w:t>
      </w:r>
      <w:r>
        <w:t>Согласно со ст. 4.3 КоАП РФ, обстоятельств отягчающих ответственнос</w:t>
      </w:r>
      <w:r>
        <w:t>ть Архипова А.А. за совершенное правонарушение судом не установлено.</w:t>
      </w:r>
    </w:p>
    <w:p w:rsidR="00A77B3E" w:rsidP="00CE70FF">
      <w:pPr>
        <w:jc w:val="both"/>
      </w:pPr>
      <w:r>
        <w:t>Каких-либо неустранимых сомнений,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</w:t>
      </w:r>
      <w:r>
        <w:t>м правонарушении, не усматривается.</w:t>
      </w:r>
    </w:p>
    <w:p w:rsidR="00A77B3E" w:rsidP="00CE70FF">
      <w:pPr>
        <w:jc w:val="both"/>
      </w:pPr>
      <w:r>
        <w:t xml:space="preserve">          </w:t>
      </w:r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</w:t>
      </w:r>
      <w:r>
        <w:t>щих административную ответственность, считаю необходимым назначить Архипову А.А. административное наказание в виде административного штрафа в пределах санкции ч. 2 ст. 17.3 КоАП РФ.</w:t>
      </w:r>
    </w:p>
    <w:p w:rsidR="00A77B3E" w:rsidP="00CE70FF">
      <w:pPr>
        <w:jc w:val="both"/>
      </w:pPr>
      <w:r>
        <w:t xml:space="preserve"> 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CE70FF">
      <w:pPr>
        <w:jc w:val="center"/>
      </w:pPr>
      <w:r>
        <w:t>П О С Т А Н О В И Л:</w:t>
      </w:r>
    </w:p>
    <w:p w:rsidR="00A77B3E" w:rsidP="00CE70FF">
      <w:pPr>
        <w:jc w:val="both"/>
      </w:pPr>
    </w:p>
    <w:p w:rsidR="00A77B3E" w:rsidP="00CE70FF">
      <w:pPr>
        <w:jc w:val="both"/>
      </w:pPr>
      <w:r>
        <w:t xml:space="preserve">             </w:t>
      </w:r>
      <w:r>
        <w:t>Архипова Александра Александровича признать виновным в совершении административного правонарушения, предусмотренного ч. 2 ст. 17.3 КоАП РФ, и назначить ему административное наказание в виде административного штрафа в размере 500 (пять</w:t>
      </w:r>
      <w:r>
        <w:t>сот) рублей.</w:t>
      </w:r>
    </w:p>
    <w:p w:rsidR="00A77B3E" w:rsidP="00CE70FF">
      <w:pPr>
        <w:jc w:val="both"/>
      </w:pPr>
      <w:r>
        <w:t xml:space="preserve">            </w:t>
      </w:r>
      <w:r>
        <w:t>Штраф подлежит уплате по следующим реквизитам: Получатель:                          УФК по Республике Крым (Министерство юстиции Республики Крым); Наименование банка: отделение адрес Банка России//УФК по адрес, ИНН телефон; КПП телефон; БИК те</w:t>
      </w:r>
      <w:r>
        <w:t xml:space="preserve">лефон; единый казначейский счет 40102810645370000035; казначейский счет 03100643350000017500; лицевой счет телефон в УФК по Республике Крым, код Сводного реестра телефон, ОКТМО телефон,  КБК телефон </w:t>
      </w:r>
      <w:r>
        <w:t>телефон</w:t>
      </w:r>
      <w:r>
        <w:t>, УИН 0410760300845003542217165 – штрафы за неиспо</w:t>
      </w:r>
      <w:r>
        <w:t>лнение распоряжения судьи или судебного пристава по обеспечению установленного порядка деятельности судов.</w:t>
      </w:r>
    </w:p>
    <w:p w:rsidR="00A77B3E" w:rsidP="00CE70FF">
      <w:pPr>
        <w:jc w:val="both"/>
      </w:pPr>
      <w:r>
        <w:t xml:space="preserve">             </w:t>
      </w:r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</w:t>
      </w:r>
      <w:r>
        <w:t>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</w:t>
      </w:r>
      <w:r>
        <w:t>рока рассрочки, предусмотренных статьей 31.5</w:t>
      </w:r>
      <w:r>
        <w:t xml:space="preserve"> настоящего Кодекса.</w:t>
      </w:r>
    </w:p>
    <w:p w:rsidR="00A77B3E" w:rsidP="00CE70FF">
      <w:pPr>
        <w:jc w:val="both"/>
      </w:pPr>
      <w:r>
        <w:t xml:space="preserve">           </w:t>
      </w:r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CE70FF">
      <w:pPr>
        <w:jc w:val="both"/>
      </w:pPr>
      <w:r>
        <w:t xml:space="preserve">                </w:t>
      </w:r>
      <w:r>
        <w:t xml:space="preserve">Разъяснить, что в соответствии с ч. 1 ст. 20.25 КоАП РФ, неуплата </w:t>
      </w:r>
      <w:r>
        <w:t>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</w:t>
      </w:r>
      <w:r>
        <w:t xml:space="preserve"> либо обязательные работы на срок до пятидесяти часов.</w:t>
      </w:r>
    </w:p>
    <w:p w:rsidR="00A77B3E" w:rsidP="00CE70FF">
      <w:pPr>
        <w:jc w:val="both"/>
      </w:pPr>
      <w:r>
        <w:t xml:space="preserve">               </w:t>
      </w: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</w:t>
      </w:r>
      <w:r>
        <w:t>йона (Советский муниципальный район) Республики Крым.</w:t>
      </w:r>
    </w:p>
    <w:p w:rsidR="00A77B3E" w:rsidP="00CE70FF">
      <w:pPr>
        <w:jc w:val="both"/>
      </w:pPr>
      <w:r>
        <w:t xml:space="preserve">              </w:t>
      </w:r>
      <w:r>
        <w:t>Мировой судья: /подпись/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0FF"/>
    <w:rsid w:val="00A77B3E"/>
    <w:rsid w:val="00CE70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