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5-84-356/2024</w:t>
      </w:r>
    </w:p>
    <w:p w:rsidR="00A77B3E">
      <w:r>
        <w:t>УИД 23MS0125-01-2024-002028-22</w:t>
      </w:r>
    </w:p>
    <w:p w:rsidR="00A77B3E"/>
    <w:p w:rsidR="00A77B3E">
      <w:r>
        <w:t>П о с т а н о в л е н и е</w:t>
      </w:r>
    </w:p>
    <w:p w:rsidR="00A77B3E"/>
    <w:p w:rsidR="00A77B3E">
      <w:r>
        <w:t>12 ноября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Авакяна Арсена Робертовича, паспортные данные </w:t>
      </w:r>
    </w:p>
    <w:p w:rsidR="00A77B3E">
      <w:r>
        <w:t xml:space="preserve">адрес Азерб., гражданина РФ, паспортные данные, официально не трудоустроенного, зарегистрированного по адресу: адрес, </w:t>
      </w:r>
    </w:p>
    <w:p w:rsidR="00A77B3E">
      <w:r>
        <w:t>адрес,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4 ст. 12.15 КоАП РФ,</w:t>
      </w:r>
    </w:p>
    <w:p w:rsidR="00A77B3E">
      <w:r>
        <w:t>У С Т А Н О В И Л</w:t>
      </w:r>
    </w:p>
    <w:p w:rsidR="00A77B3E">
      <w:r>
        <w:t>дата в время, находясь на 62 км. + 50 м. адрес фио управлял транспортным средством – марка автомобиля, г.р.з. А775ХН155, допустил выезд на полосу, предназначенную для встречного движения в зоне действия дорожной разметки 1.1 при обгоне транспортного средства, чем нарушил п. 1.3 ПДД РФ, совершив административное правонарушение, предусмотренное ч. 4 ст. 12.15 КоАП РФ.</w:t>
      </w:r>
    </w:p>
    <w:p w:rsidR="00A77B3E">
      <w:r>
        <w:t>В судебном заседании фио вину в совершении административного правонарушения признал полностью, подтвердил обстоятельства указанные в протоколе.</w:t>
      </w:r>
    </w:p>
    <w:p w:rsidR="00A77B3E">
      <w:r>
        <w:t>В соответствии с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Согласно пункту 1.3 ПДД Российской Федерации, утвержденных Постановлением Совета Министров - Правительства Российской Федерации от дата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Линия горизонтальной разметки 1.1 Приложения №2 к ПДД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ПДД установлен запрет на ее пересечение.</w:t>
      </w:r>
    </w:p>
    <w:p w:rsidR="00A77B3E">
      <w:r>
        <w:t>В соответствии с пунктом 15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которые квалифицируются по части 3 данной статьи), подлежат квалификации по ч. 4 ст. 12.15 КоАП РФ.</w:t>
      </w:r>
    </w:p>
    <w:p w:rsidR="00A77B3E">
      <w: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23 АП №795290 от дата, согласно которому </w:t>
      </w:r>
    </w:p>
    <w:p w:rsidR="00A77B3E">
      <w:r>
        <w:t xml:space="preserve">фио с нарушением согласился (л.д.2); схемой места совершения административного правонарушения от дата (л.д.3); дислокацией дорожных знаков и нанесенной дорожной разметки на участке 62км.+000 - 63км.+000 автодороги адрес - адрес - граница адрес (л.д.4); дислокацией дорожных знаков и нанесенной дорожной разметки на участке 61км.+000 - 63км.+000 автодороги адрес - адрес - граница адрес (л.д.5); видеозаписью (л.д.8); карточкой операций с ВУ (л.д.9); сведениями о ранее совершенных правонарушениях (л.д.11). </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Таким образом, действия фио правильно квалифицированы по </w:t>
      </w:r>
    </w:p>
    <w:p w:rsidR="00A77B3E">
      <w:r>
        <w:t>ч. 4 ст. 12.15 КоАП РФ, как выезд в нарушение Правил дорожного движения на полосу, предназначенную для встречного движения, вина в совершении административного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им правонарушение суд признает признание вины.</w:t>
      </w:r>
    </w:p>
    <w:p w:rsidR="00A77B3E">
      <w:r>
        <w:t>Согласно со ст. 4.3 КоАП РФ, обстоятельством отягчающим ответственность фио суд признаёт признание вины.</w:t>
      </w:r>
    </w:p>
    <w:p w:rsidR="00A77B3E">
      <w:r>
        <w:t>Каких-либо неустранимых сомнений, которые в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ч. 4 ст. 12.15 КоАП РФ. </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4 ст. 12.15 КоАП РФ, и назначить ему административное наказание в виде административного штрафа в размере сумма.</w:t>
      </w:r>
    </w:p>
    <w:p w:rsidR="00A77B3E">
      <w:r>
        <w:t>Административный штраф должен быть уплачен на следующие реквизиты: получатель: УФК по адрес (отдел МВД России по адрес), КПП: телефон. ИНН: телефон, код ОКТМО: телефон, номер счета получателя платежа: 03100643000000011800 в Южное ГУ Банка России//УФК по адрес, БИК: телефон. кор. счет: 4010281094537000010, КБК: 18811601123010001140, УИН: 18810423240300001207.</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 частью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w:t>
      </w:r>
    </w:p>
    <w:p w:rsidR="00A77B3E">
      <w:r>
        <w:t>Мировой судья: /подпись/</w:t>
      </w:r>
    </w:p>
    <w:p w:rsidR="00A77B3E">
      <w:r>
        <w:t>Копия верна:</w:t>
      </w:r>
    </w:p>
    <w:p w:rsidR="00A77B3E">
      <w:r>
        <w:t>Мировой судья                                                                      фио</w:t>
      </w:r>
    </w:p>
    <w:p w:rsidR="00A77B3E">
      <w:r>
        <w:t>фио Дронова</w:t>
      </w:r>
    </w:p>
    <w:p w:rsidR="00A77B3E">
      <w:r>
        <w:t xml:space="preserve">Постановление не вступило в законную силу. Подлинник постановления подшит в дело № 5-84-356/2024 и находится в производстве мирового судьи судебного участка № 84 Советского судебного района (адрес) РК. </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