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5-84-369/2024</w:t>
      </w:r>
    </w:p>
    <w:p w:rsidR="00A77B3E">
      <w:r>
        <w:t>УИД 91МS0084-01-2024-001990-20</w:t>
      </w:r>
    </w:p>
    <w:p w:rsidR="00A77B3E"/>
    <w:p w:rsidR="00A77B3E">
      <w:r>
        <w:t>П о с т а н о в л е н и е</w:t>
      </w:r>
    </w:p>
    <w:p w:rsidR="00A77B3E"/>
    <w:p w:rsidR="00A77B3E">
      <w:r>
        <w:t>13 ноября 2024 года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</w:t>
      </w:r>
    </w:p>
    <w:p w:rsidR="00A77B3E">
      <w:r>
        <w:t xml:space="preserve">в отношении </w:t>
      </w:r>
    </w:p>
    <w:p w:rsidR="00A77B3E">
      <w:r>
        <w:t>Соколова Николая Николаевича, па</w:t>
      </w:r>
      <w:r>
        <w:t xml:space="preserve">спортные данные </w:t>
      </w:r>
    </w:p>
    <w:p w:rsidR="00A77B3E">
      <w:r>
        <w:t xml:space="preserve">адрес </w:t>
      </w:r>
      <w:r>
        <w:t>Укр</w:t>
      </w:r>
      <w:r>
        <w:t xml:space="preserve">. </w:t>
      </w:r>
      <w:r>
        <w:t>Респ</w:t>
      </w:r>
      <w:r>
        <w:t xml:space="preserve">., гражданина РФ, паспортные данные, не женатого, работающего по найму, осуществляющего уход за престарелой матерью, зарегистрированного и проживающего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</w:t>
      </w:r>
      <w:r>
        <w:t>ти за совершение административного правонарушения, предусмотренного ст.6.1.1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 xml:space="preserve">, находясь по адресу: адрес совершил иные насильственные действия в отношении </w:t>
      </w:r>
      <w:r>
        <w:t>фио</w:t>
      </w:r>
      <w:r>
        <w:t>, не повлекшие последствий, указанных в ст. 115 Уголов</w:t>
      </w:r>
      <w:r>
        <w:t>ного кодекса Российской Федерации, а именно: один раз толкнул, причинив последней физическую боль, тем самым совершив административное правонарушение, предусмотренное ст. 6.1.1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</w:t>
      </w:r>
      <w:r>
        <w:t>шения признал, подтвердил обстоятельства, изложенные в протоколе.</w:t>
      </w:r>
    </w:p>
    <w:p w:rsidR="00A77B3E">
      <w:r>
        <w:t xml:space="preserve">Потерпевшая </w:t>
      </w:r>
      <w:r>
        <w:t>фио</w:t>
      </w:r>
      <w:r>
        <w:t xml:space="preserve"> в судебном заседании подтвердила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</w:t>
      </w:r>
      <w:r>
        <w:t xml:space="preserve"> административном правонарушении 82 01 №213731 от дата (л.д.2); письменным объяснением </w:t>
      </w:r>
      <w:r>
        <w:t>фио</w:t>
      </w:r>
      <w:r>
        <w:t xml:space="preserve"> от дата (л.д.3); письменным объяснением </w:t>
      </w:r>
      <w:r>
        <w:t>фио</w:t>
      </w:r>
      <w:r>
        <w:t xml:space="preserve"> от дата (л.д.4); рапортом начальника ОУУП и ПДН ОМВД России по адрес от дата (л.д.5); сообщением о происшествии КУСП №176</w:t>
      </w:r>
      <w:r>
        <w:t>6 от дата (л.д.6); справкой ГБУЗ РК «Советская РБ» от дата (л.д.7); определением о назначении судебно-медицинской экспертизы от дата (л.д.8); заключением эксперта №166 от дата (л.д.11-12); копией ответа ГБУЗ РК «Советская районная больница» №1608 от дата (</w:t>
      </w:r>
      <w:r>
        <w:t xml:space="preserve">л.д.13); копией журнала регистрации амбулаторных больных (л.д.14-16); справкой на лицо по учетам СООП (л.д.17); сведениями о привлечении к уголовной ответственности </w:t>
      </w:r>
      <w:r>
        <w:t>фио</w:t>
      </w:r>
      <w:r>
        <w:t xml:space="preserve"> (л.д.19,20,21).</w:t>
      </w:r>
    </w:p>
    <w:p w:rsidR="00A77B3E">
      <w:r>
        <w:t>Имеющиеся в материалах дела процессуальные документы составлены последо</w:t>
      </w:r>
      <w:r>
        <w:t>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</w:t>
      </w:r>
      <w:r>
        <w:t>х относимыми, допустимыми, достоверными и достаточными для разрешения дела.</w:t>
      </w:r>
    </w:p>
    <w:p w:rsidR="00A77B3E"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</w:t>
      </w:r>
      <w:r>
        <w:t>Ф, если эти действия не содержат уголовно наказуемого деяния.</w:t>
      </w:r>
    </w:p>
    <w:p w:rsidR="00A77B3E">
      <w:r>
        <w:t xml:space="preserve"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</w:t>
      </w:r>
      <w:r>
        <w:t>трудоспособности.</w:t>
      </w:r>
    </w:p>
    <w:p w:rsidR="00A77B3E"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</w:t>
      </w:r>
      <w:r>
        <w:t>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</w:t>
      </w:r>
      <w:r>
        <w:t>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</w:t>
      </w:r>
      <w:r>
        <w:t>ого административного правонарушения является наступление последствий в виде физической боли.</w:t>
      </w:r>
    </w:p>
    <w:p w:rsidR="00A77B3E">
      <w:r>
        <w:t xml:space="preserve">Исследовав представленные доказательства в их совокупности, мировой судья считает вину </w:t>
      </w:r>
      <w:r>
        <w:t>фио</w:t>
      </w:r>
      <w:r>
        <w:t xml:space="preserve"> в совершении вменяемого административного правонарушения полностью уста</w:t>
      </w:r>
      <w:r>
        <w:t>новленной и доказанной, и квалифицирует его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</w:t>
      </w:r>
      <w:r>
        <w:t>о деяния.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правонарушение суд признает признание вины, осуществление ухода за престарелой матерью.</w:t>
      </w:r>
    </w:p>
    <w:p w:rsidR="00A77B3E">
      <w:r>
        <w:t xml:space="preserve">Согласно ст. 4.3 КоАП РФ, обстоятельств </w:t>
      </w:r>
      <w:r>
        <w:t xml:space="preserve">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</w:t>
      </w:r>
      <w:r>
        <w:t>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</w:t>
      </w:r>
      <w:r>
        <w:t xml:space="preserve">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</w:t>
      </w:r>
      <w:r>
        <w:t>административного штрафа в пределах санкции ст. 6.1.1 КоАП РФ, что будет способствовать предупредительным целям наказания.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</w:t>
      </w:r>
      <w:r>
        <w:t>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</w:t>
      </w:r>
      <w:r>
        <w:t xml:space="preserve">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</w:t>
      </w:r>
      <w:r>
        <w:t xml:space="preserve">с, код Сводного реестра телефон, ОКТМО телефон, телефон </w:t>
      </w:r>
      <w:r>
        <w:t>телефон</w:t>
      </w:r>
      <w:r>
        <w:t xml:space="preserve">, </w:t>
      </w:r>
    </w:p>
    <w:p w:rsidR="00A77B3E">
      <w:r>
        <w:t>УИН 0410760300845003692406146.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</w:t>
      </w:r>
      <w:r>
        <w:t xml:space="preserve">е.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>
        <w:t>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</w:t>
      </w:r>
      <w:r>
        <w:t>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</w:t>
      </w:r>
      <w:r>
        <w:t>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992E20">
      <w:r>
        <w:t xml:space="preserve">Мировой судья: 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20"/>
    <w:rsid w:val="00992E2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