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5-84-395/2024</w:t>
      </w:r>
    </w:p>
    <w:p w:rsidR="00A77B3E">
      <w:r>
        <w:t>П о с т а н о в л е н и е</w:t>
      </w:r>
    </w:p>
    <w:p w:rsidR="00A77B3E">
      <w:r>
        <w:t>28 ноября 2024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Бутузова</w:t>
      </w:r>
      <w:r>
        <w:t xml:space="preserve"> Александра Васильевича, </w:t>
      </w:r>
      <w:r>
        <w:t xml:space="preserve">паспортные </w:t>
      </w:r>
      <w:r>
        <w:t>данныеадрес</w:t>
      </w:r>
      <w:r>
        <w:t xml:space="preserve">, гражданина РФ, паспортные данные, женатого, имеющего троих малолетних детей паспортные данные, паспортные данные, паспортные данные, работающего по найму, зарегистрированного по адресу: адрес, </w:t>
      </w:r>
    </w:p>
    <w:p w:rsidR="00A77B3E">
      <w:r>
        <w:t>о привлечении к административной ответ</w:t>
      </w:r>
      <w:r>
        <w:t>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</w:t>
      </w:r>
      <w:r>
        <w:t>адрес</w:t>
      </w:r>
      <w:r>
        <w:t xml:space="preserve">, управляя мопедом </w:t>
      </w:r>
      <w:r>
        <w:t>Вайпер</w:t>
      </w:r>
      <w:r>
        <w:t xml:space="preserve"> без государственного регистрационного знака с признаками опьянения, а именно: </w:t>
      </w:r>
      <w:r>
        <w:t>резкое изменение окраски кожных покровов лица, поведение, не соответствующее обстановке, не имея права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</w:t>
      </w:r>
      <w:r>
        <w:t xml:space="preserve"> состояние опьянения, совершив административное правонарушение, предусмотренное ч.2 ст.12.26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</w:t>
      </w:r>
      <w:r>
        <w:t xml:space="preserve">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№240794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 </w:t>
      </w:r>
      <w:r>
        <w:t>фио</w:t>
      </w:r>
      <w:r>
        <w:t xml:space="preserve"> отстранен </w:t>
      </w:r>
      <w:r>
        <w:t xml:space="preserve">от управления т/с в связи с наличием признаков опьянения – резкое изменение окраски кожных покровов лица, поведение, не соответствующее обстановке (л.д.3); протоколом о направлении на медицинское освидетельствование на состояние опьянения от </w:t>
      </w:r>
      <w:r>
        <w:t>датателефонадр</w:t>
      </w:r>
      <w:r>
        <w:t>ес</w:t>
      </w:r>
      <w:r>
        <w:t xml:space="preserve"> №021360, согласно которому основанием для направления </w:t>
      </w:r>
      <w:r>
        <w:t>фио</w:t>
      </w:r>
      <w:r>
        <w:t>. на прохождение медицинского освидетельствования на состояние опьянения явился отказ от прохождения освидетельствования на состояние алкогольного опьянения, от прохождения медицинского освидетель</w:t>
      </w:r>
      <w:r>
        <w:t xml:space="preserve">ствования на состояние опьянения </w:t>
      </w:r>
      <w:r>
        <w:t>фио</w:t>
      </w:r>
      <w:r>
        <w:t xml:space="preserve"> отказался, о чем имеется соответствующая отметка (</w:t>
      </w:r>
      <w:r>
        <w:t>л.д</w:t>
      </w:r>
      <w:r>
        <w:t xml:space="preserve">. 2);  информацией в соответствии с которой </w:t>
      </w:r>
      <w:r>
        <w:t>фио</w:t>
      </w:r>
      <w:r>
        <w:t xml:space="preserve"> водительское удостоверение российского образца не выдавалось (л.д.5); дополнением к протоколу (л.д.6, 8-9); справкой (</w:t>
      </w:r>
      <w:r>
        <w:t>л.д.7).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</w:t>
      </w:r>
      <w:r>
        <w:t xml:space="preserve"> того, вина </w:t>
      </w:r>
      <w:r>
        <w:t>фио</w:t>
      </w:r>
      <w:r>
        <w:t>. в совершении административного правонарушения подтверждается видеозаписью исследованной судом (</w:t>
      </w:r>
      <w:r>
        <w:t>л.д</w:t>
      </w:r>
      <w:r>
        <w:t>. 10).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</w:t>
      </w:r>
      <w:r>
        <w:t xml:space="preserve">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</w:t>
      </w:r>
      <w:r>
        <w:t xml:space="preserve">цедуры направления </w:t>
      </w:r>
      <w:r>
        <w:t>фио</w:t>
      </w:r>
      <w:r>
        <w:t>. на освидетельствование на состояние алкогольного опьянения на месте, на медицинское освидетельствование на состояние опьянения, и отказ последнего от прохождения медицинского освидетельствования на состояние опьянения.</w:t>
      </w:r>
    </w:p>
    <w:p w:rsidR="00A77B3E">
      <w:r>
        <w:t>Доказательств</w:t>
      </w:r>
      <w:r>
        <w:t>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Частью 2 статьи 12.26 КоАП РФ установлена административная ответственность за невыполнение водителем транспор</w:t>
      </w:r>
      <w:r>
        <w:t>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</w:t>
      </w:r>
      <w:r>
        <w:t>уемого деяния.</w:t>
      </w:r>
    </w:p>
    <w:p w:rsidR="00A77B3E">
      <w:r>
        <w:t xml:space="preserve">Таким образом, действия </w:t>
      </w:r>
      <w:r>
        <w:t>фио</w:t>
      </w:r>
      <w:r>
        <w:t>. правильно квалифицированы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</w:t>
      </w:r>
      <w:r>
        <w:t xml:space="preserve">тивную ответственность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содеянном, наличие троих малолетних детей.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</w:t>
      </w:r>
      <w:r>
        <w:t xml:space="preserve">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</w:t>
      </w:r>
      <w:r>
        <w:t xml:space="preserve">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ч.2 ст.12.26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</w:t>
      </w:r>
      <w:r>
        <w:t xml:space="preserve">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Бутузова</w:t>
      </w:r>
      <w:r>
        <w:t xml:space="preserve"> Александра Васильевича признать виновным в совершении административного правонарушения, предусмотренного ч.2 ст.12.26 КоАП РФ, и</w:t>
      </w:r>
      <w:r>
        <w:t xml:space="preserve"> </w:t>
      </w:r>
      <w:r>
        <w:t>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Бутузову</w:t>
      </w:r>
      <w:r>
        <w:t xml:space="preserve"> Александру Васильевичу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</w:t>
      </w:r>
      <w:r>
        <w:t>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F049A8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A8"/>
    <w:rsid w:val="00A77B3E"/>
    <w:rsid w:val="00F04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