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5-84-420/2024</w:t>
      </w:r>
    </w:p>
    <w:p w:rsidR="00A77B3E">
      <w:r>
        <w:t>УИД 91MS0084-01-2024-002160-92</w:t>
      </w:r>
    </w:p>
    <w:p w:rsidR="00A77B3E">
      <w:r>
        <w:t>П о с т а н о в л е н и е</w:t>
      </w:r>
    </w:p>
    <w:p w:rsidR="00A77B3E">
      <w:r>
        <w:t>11 декабря 2024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Титаренко Вячеслава Сергеевича, паспортные данные </w:t>
      </w:r>
    </w:p>
    <w:p w:rsidR="00A77B3E">
      <w:r>
        <w:t xml:space="preserve">адрес, гражданина РФ, паспортные данные, холостого, имеющего средне-специальное образование, работающего по найму, проживающего по адресу: адрес, </w:t>
      </w:r>
    </w:p>
    <w:p w:rsidR="00A77B3E">
      <w:r>
        <w:t xml:space="preserve">адрес, д. 26,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4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фио, будучи повергнутым на основании вступившего в законную силу постановления мирового судьи судебного участка №84 Советского судебного района (адрес) адрес №5-84-325/2024 от дата административному наказанию в виде обязательных работ на срок 20 часов, без уважительных причин не вышел на отработку обязательных работ в Администрацию Урожайновского адрес с дата по настоящее время, чем совершил административное правонарушение, предусмотренное ч. 4 ст. 20.25 Кодекса РФ об административных правонарушениях. 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№252/24/82013-АП от дата (л.д.1-2); копией постановления мирового судьи судебного участка № 84 Советского судебного района (адрес) адрес №5-84-325/2024 от дата в отношении фио, которым последний признал виновным в совершении административного правонарушения, предусмотренного ч. 3 ст. 19.24 КоАП РФ, постановление вступило в законную силу дата (л.д.4); копией постановления ведущего судебного пристава-исполнителя ОСП по Кировскому и адрес от дата о возбуждении исполнительного производства (л.д.5); копией предупреждения (л.д.6); копией постановления судебного пристава-исполнителя ОСП по Кировскому и адрес от дата о направлении лица, которому назначено административное наказание в виде обязательных работ, к месту отбытия наказания (л.д.7); объяснением фио от дата (л.д.8); информацией администрации Урожайновского адрес от дата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</w:t>
      </w:r>
    </w:p>
    <w:p w:rsidR="00A77B3E">
      <w:r>
        <w:t xml:space="preserve">Представленными в дело доказательствами объективно подтверждается, что фио уклонился от отбывания обязательных работ, поскольку неоднократно без уважительных причин не явился в администрацию Урожайновского адрес для отбытия назначенного вступившим в законную силу судебным постановлением административного наказания в виде обязательных работ, в связи с чем его действия образуют объективную сторону состава административного правонарушения, предусмотренного частью 4 статьи 20.25 Кодекса Российской Федерации об административных правонарушениях. </w:t>
      </w:r>
    </w:p>
    <w:p w:rsidR="00A77B3E">
      <w:r>
        <w:t>Вина фио в совершении административного правонарушения, предусмотренного ч. 4 ст. 20.25 Кодекса РФ об административных правонарушениях подтверждается совокупностью имеющихся в деле доказательств.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ареста, поскольку наложение административного штрафа в размере от ста пятидесяти тысяч до сумма прописью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4 ст. 20.25 КоАП РФ, и назначить ему административное наказание в виде административного ареста сроком на 01 (одни) сутки.</w:t>
      </w:r>
    </w:p>
    <w:p w:rsidR="00A77B3E">
      <w:r>
        <w:t>Срок наказания фио исчислять с момента задержания, засчитав в срок административного ареста срок административного задержания с время дата до время дата.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