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24646E">
      <w:pPr>
        <w:jc w:val="right"/>
      </w:pPr>
      <w:r>
        <w:t>Дело № 5-84-454/2020</w:t>
      </w:r>
    </w:p>
    <w:p w:rsidR="00A77B3E" w:rsidP="0024646E">
      <w:pPr>
        <w:jc w:val="right"/>
      </w:pPr>
      <w:r>
        <w:t>УИД- 91RS0020-01-2020-001098-13</w:t>
      </w:r>
    </w:p>
    <w:p w:rsidR="00A77B3E" w:rsidP="0024646E">
      <w:pPr>
        <w:jc w:val="right"/>
      </w:pPr>
    </w:p>
    <w:p w:rsidR="00A77B3E" w:rsidP="0024646E">
      <w:pPr>
        <w:jc w:val="center"/>
      </w:pPr>
      <w:r>
        <w:t>ПОСТАНОВЛЕНИЕ</w:t>
      </w:r>
    </w:p>
    <w:p w:rsidR="00A77B3E" w:rsidP="0024646E">
      <w:pPr>
        <w:jc w:val="center"/>
      </w:pPr>
      <w:r>
        <w:t>о назначении административного наказания</w:t>
      </w:r>
    </w:p>
    <w:p w:rsidR="00A77B3E"/>
    <w:p w:rsidR="00A77B3E" w:rsidP="0024646E">
      <w:pPr>
        <w:jc w:val="both"/>
      </w:pPr>
      <w:r>
        <w:t xml:space="preserve">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23 декабря 2020 года</w:t>
      </w:r>
      <w:r>
        <w:tab/>
      </w:r>
      <w:r>
        <w:tab/>
        <w:t xml:space="preserve">                                                </w:t>
      </w:r>
    </w:p>
    <w:p w:rsidR="00A77B3E" w:rsidP="0024646E">
      <w:pPr>
        <w:jc w:val="both"/>
      </w:pPr>
    </w:p>
    <w:p w:rsidR="00A77B3E" w:rsidP="0024646E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Елецких Елена Николаевна, с участием лица, в отношении которого веде</w:t>
      </w:r>
      <w:r>
        <w:t xml:space="preserve">тся производство </w:t>
      </w:r>
      <w:r>
        <w:t xml:space="preserve">по делу об административном правонарушении – Муратова Э.Э., потерпевшей – </w:t>
      </w:r>
      <w:r>
        <w:t>фио</w:t>
      </w:r>
      <w:r>
        <w:t xml:space="preserve">, рассмотрев в открытом судебном заседании дело </w:t>
      </w:r>
      <w:r>
        <w:t>об административном правонарушении, поступившее из ОМВД России                           по адрес, в отношении:</w:t>
      </w:r>
    </w:p>
    <w:p w:rsidR="00A77B3E" w:rsidP="0024646E">
      <w:pPr>
        <w:jc w:val="both"/>
      </w:pPr>
      <w:r>
        <w:t xml:space="preserve">          </w:t>
      </w:r>
      <w:r>
        <w:t>Муратова Э.</w:t>
      </w:r>
      <w:r>
        <w:t>Э.</w:t>
      </w:r>
      <w:r>
        <w:t>, паспортные данные,</w:t>
      </w:r>
      <w:r>
        <w:t xml:space="preserve"> </w:t>
      </w:r>
    </w:p>
    <w:p w:rsidR="00A77B3E" w:rsidP="0024646E">
      <w:pPr>
        <w:jc w:val="both"/>
      </w:pPr>
      <w:r>
        <w:t xml:space="preserve">          </w:t>
      </w:r>
      <w:r>
        <w:t>по ст. 6.1.1 Кодекса Ро</w:t>
      </w:r>
      <w:r>
        <w:t xml:space="preserve">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24646E">
      <w:pPr>
        <w:jc w:val="both"/>
      </w:pPr>
    </w:p>
    <w:p w:rsidR="00A77B3E" w:rsidP="0024646E">
      <w:pPr>
        <w:jc w:val="center"/>
      </w:pPr>
      <w:r>
        <w:t>установил:</w:t>
      </w:r>
    </w:p>
    <w:p w:rsidR="00A77B3E" w:rsidP="0024646E">
      <w:pPr>
        <w:jc w:val="both"/>
      </w:pPr>
    </w:p>
    <w:p w:rsidR="00A77B3E" w:rsidP="0024646E">
      <w:pPr>
        <w:jc w:val="both"/>
      </w:pPr>
      <w:r>
        <w:t xml:space="preserve">         д</w:t>
      </w:r>
      <w:r>
        <w:t xml:space="preserve">ата </w:t>
      </w:r>
      <w:r>
        <w:t>в</w:t>
      </w:r>
      <w:r>
        <w:t xml:space="preserve"> время Муратов Э.Э., находясь </w:t>
      </w:r>
      <w:r>
        <w:t xml:space="preserve">на адрес в адрес, умышленно нанес </w:t>
      </w:r>
      <w:r>
        <w:t>фио</w:t>
      </w:r>
      <w:r>
        <w:t xml:space="preserve"> телесные повреждения в виде ушиба мягких тканей в области левой глазницы и лба, подк</w:t>
      </w:r>
      <w:r>
        <w:t xml:space="preserve">ожная гематома, то есть умышленно совершил насильственные действия в отношении </w:t>
      </w:r>
      <w:r>
        <w:t>фио</w:t>
      </w:r>
      <w:r>
        <w:t>, причинившие последней физическую боль, но не повлекшие последствий, указанных в статье 115 Уголовного кодекса Российской Федерации,                             чем совершил</w:t>
      </w:r>
      <w:r>
        <w:t xml:space="preserve"> правонарушение, предусмотренное ст. 6.1.1 </w:t>
      </w:r>
      <w:r>
        <w:t>КоАП</w:t>
      </w:r>
      <w:r>
        <w:t xml:space="preserve"> РФ. В действиях Муратова Э.Э. не содержится уголовно-наказуемого деяния.</w:t>
      </w:r>
    </w:p>
    <w:p w:rsidR="00A77B3E" w:rsidP="0024646E">
      <w:pPr>
        <w:jc w:val="both"/>
      </w:pPr>
      <w:r>
        <w:t xml:space="preserve">        </w:t>
      </w:r>
      <w:r>
        <w:t xml:space="preserve">По данному факту в отношении Муратова Э.Э. дата </w:t>
      </w:r>
      <w:r>
        <w:t xml:space="preserve">УУП ОУУП и ПДН ОМВД России по адрес старшим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предусмотренном ст. 6.1.1 </w:t>
      </w:r>
      <w:r>
        <w:t>КоАП</w:t>
      </w:r>
      <w:r>
        <w:t xml:space="preserve"> РФ.</w:t>
      </w:r>
    </w:p>
    <w:p w:rsidR="00A77B3E" w:rsidP="0024646E">
      <w:pPr>
        <w:jc w:val="both"/>
      </w:pPr>
      <w:r>
        <w:t xml:space="preserve">         </w:t>
      </w:r>
      <w:r>
        <w:t xml:space="preserve">Перед началом судебного разбирательства суд разъяснил Муратову Э.Э.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24646E">
      <w:pPr>
        <w:jc w:val="both"/>
      </w:pPr>
      <w:r>
        <w:t xml:space="preserve">        </w:t>
      </w:r>
      <w:r>
        <w:t>Перед началом судебного разбирате</w:t>
      </w:r>
      <w:r>
        <w:t xml:space="preserve">льства суд разъяснил </w:t>
      </w:r>
      <w:r>
        <w:t>фио</w:t>
      </w:r>
      <w:r>
        <w:t xml:space="preserve"> </w:t>
      </w:r>
      <w:r>
        <w:t xml:space="preserve">ст. 51 Конституции Российской Федерации и права, предусмотренные                             ст.ст. 17.9, 25.2, 25.6, 29.2, 29.3 </w:t>
      </w:r>
      <w:r>
        <w:t>КоАП</w:t>
      </w:r>
      <w:r>
        <w:t xml:space="preserve"> РФ. </w:t>
      </w:r>
    </w:p>
    <w:p w:rsidR="00A77B3E" w:rsidP="0024646E">
      <w:pPr>
        <w:jc w:val="both"/>
      </w:pPr>
      <w:r>
        <w:t xml:space="preserve">       </w:t>
      </w:r>
      <w:r>
        <w:t xml:space="preserve">Самоотводов, отводов и ходатайств не заявлено. </w:t>
      </w:r>
    </w:p>
    <w:p w:rsidR="00A77B3E" w:rsidP="0024646E">
      <w:pPr>
        <w:jc w:val="both"/>
      </w:pPr>
      <w:r>
        <w:t xml:space="preserve">        </w:t>
      </w:r>
      <w:r>
        <w:t>В суде Муратов Э.Э. пояснил, что копию прот</w:t>
      </w:r>
      <w:r>
        <w:t>окола об административном правонарушении получил, вину в совершении административного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правонарушении, также пояснил,</w:t>
      </w:r>
      <w:r>
        <w:t xml:space="preserve"> что он действительно причинил </w:t>
      </w:r>
      <w:r>
        <w:t>фио</w:t>
      </w:r>
      <w:r>
        <w:t xml:space="preserve"> физическую боль путем удара ладонью по голове, о чем в настоящее время  </w:t>
      </w:r>
      <w:r>
        <w:t xml:space="preserve">он искренне сожалеет. </w:t>
      </w:r>
    </w:p>
    <w:p w:rsidR="00A77B3E" w:rsidP="0024646E">
      <w:pPr>
        <w:jc w:val="both"/>
      </w:pPr>
      <w:r>
        <w:t xml:space="preserve">            </w:t>
      </w:r>
      <w:r>
        <w:t xml:space="preserve">В суде потерпевшая </w:t>
      </w:r>
      <w:r>
        <w:t>фио</w:t>
      </w:r>
      <w:r>
        <w:t xml:space="preserve"> пояснила, что дата </w:t>
      </w:r>
      <w:r>
        <w:t>Муратов Э.Э. в ходе конфликта нанес ей те</w:t>
      </w:r>
      <w:r>
        <w:t xml:space="preserve">лесные повреждения, причинив  </w:t>
      </w:r>
      <w:r>
        <w:t xml:space="preserve">ей физическую боль путем нанесения удара ладонью по голове, также пояснила, что она с Муратовым Э.Э. не примирилась, однако в настоящее время претензий </w:t>
      </w:r>
      <w:r>
        <w:t>к нему не имеет.</w:t>
      </w:r>
    </w:p>
    <w:p w:rsidR="00A77B3E" w:rsidP="0024646E">
      <w:pPr>
        <w:jc w:val="both"/>
      </w:pPr>
      <w:r>
        <w:t xml:space="preserve">            </w:t>
      </w:r>
      <w:r>
        <w:t xml:space="preserve">Огласив протокол об административном правонарушении в отношении Муратова Э.Э., заслушав пояснения Муратова Э.Э. и потерпевшей </w:t>
      </w:r>
      <w:r>
        <w:t>фио</w:t>
      </w:r>
      <w:r>
        <w:t xml:space="preserve">, суд приходит к выводу, что вина Муратова Э.Э. полностью установлена </w:t>
      </w:r>
      <w:r>
        <w:t>и подтверждается совокупностью собранных по делу доказат</w:t>
      </w:r>
      <w:r>
        <w:t>ельств, а именно:</w:t>
      </w:r>
    </w:p>
    <w:p w:rsidR="00A77B3E" w:rsidP="0024646E">
      <w:pPr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административного правонарушения. Протокол составлен уполномоченным должностным лицом </w:t>
      </w:r>
      <w:r>
        <w:t xml:space="preserve">в соответствии с требованиями ст. 28.2 </w:t>
      </w:r>
      <w:r>
        <w:t>КоАП</w:t>
      </w:r>
      <w:r>
        <w:t xml:space="preserve"> РФ (л.д. 2)</w:t>
      </w:r>
      <w:r>
        <w:t xml:space="preserve">. Копия протокола вручена Муратову Э.Э. и потерпевшей </w:t>
      </w:r>
      <w:r>
        <w:t>фио</w:t>
      </w:r>
      <w:r>
        <w:t xml:space="preserve"> Существенных недостатков, которые могли бы повлечь его недействительность, протокол                     не содержит;</w:t>
      </w:r>
    </w:p>
    <w:p w:rsidR="00A77B3E" w:rsidP="0024646E">
      <w:pPr>
        <w:jc w:val="both"/>
      </w:pPr>
      <w:r>
        <w:t xml:space="preserve">- протоколом об административном задержании АА № 173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 xml:space="preserve">Муратов Э.Э. был задержан, </w:t>
      </w:r>
      <w:r>
        <w:t xml:space="preserve">в связи с совершением административного правонарушения, предусмотренного ст. 6.1.1 </w:t>
      </w:r>
      <w:r>
        <w:t>КоАП</w:t>
      </w:r>
      <w:r>
        <w:t xml:space="preserve"> РФ (л.д. 3);</w:t>
      </w:r>
    </w:p>
    <w:p w:rsidR="00A77B3E" w:rsidP="0024646E">
      <w:pPr>
        <w:jc w:val="both"/>
      </w:pPr>
      <w:r>
        <w:t xml:space="preserve">- протоколом о доставлении лица, совершившего административное правонарушение АА № 173 </w:t>
      </w:r>
      <w:r>
        <w:t>от</w:t>
      </w:r>
      <w:r>
        <w:t xml:space="preserve"> </w:t>
      </w:r>
      <w:r>
        <w:t>дата</w:t>
      </w:r>
      <w:r>
        <w:t xml:space="preserve">, согласно которому Муратов Э.Э. </w:t>
      </w:r>
      <w:r>
        <w:t xml:space="preserve">был доставлен в ОМВД России по адрес, в связи </w:t>
      </w:r>
      <w:r>
        <w:t xml:space="preserve">с совершением административного правонарушения, предусмотренного </w:t>
      </w:r>
      <w:r>
        <w:t xml:space="preserve">ст. 6.1.1 </w:t>
      </w:r>
      <w:r>
        <w:t>КоАП</w:t>
      </w:r>
      <w:r>
        <w:t xml:space="preserve"> РФ  (л.д. 4);</w:t>
      </w:r>
    </w:p>
    <w:p w:rsidR="00A77B3E" w:rsidP="0024646E">
      <w:pPr>
        <w:jc w:val="both"/>
      </w:pPr>
      <w:r>
        <w:t xml:space="preserve">- письменным заявлением </w:t>
      </w:r>
      <w:r>
        <w:t>фио</w:t>
      </w:r>
      <w:r>
        <w:t xml:space="preserve"> от дата, зарегистрированного в КУСП за № 3452 (л.д. 5);</w:t>
      </w:r>
    </w:p>
    <w:p w:rsidR="00A77B3E" w:rsidP="0024646E">
      <w:pPr>
        <w:jc w:val="both"/>
      </w:pPr>
      <w:r>
        <w:t xml:space="preserve">- справкой ГБУЗ РК «Советская </w:t>
      </w:r>
      <w:r>
        <w:t xml:space="preserve">районная больница» </w:t>
      </w:r>
      <w:r>
        <w:t>от</w:t>
      </w:r>
      <w:r>
        <w:t xml:space="preserve"> </w:t>
      </w:r>
      <w:r>
        <w:t>дата</w:t>
      </w:r>
      <w:r>
        <w:t xml:space="preserve">, согласно которой у </w:t>
      </w:r>
      <w:r>
        <w:t>фио</w:t>
      </w:r>
      <w:r>
        <w:t xml:space="preserve"> диагностирован ушиб мягких тканей </w:t>
      </w:r>
      <w:r>
        <w:t>в области левой глазницы и лба, подкожная гематома (л.д. 8);</w:t>
      </w:r>
    </w:p>
    <w:p w:rsidR="00A77B3E" w:rsidP="0024646E">
      <w:pPr>
        <w:jc w:val="both"/>
      </w:pPr>
      <w:r>
        <w:t xml:space="preserve">- письменным объяснением </w:t>
      </w:r>
      <w:r>
        <w:t>фио</w:t>
      </w:r>
      <w:r>
        <w:t xml:space="preserve"> от дата (л.д. 9);</w:t>
      </w:r>
    </w:p>
    <w:p w:rsidR="00A77B3E" w:rsidP="0024646E">
      <w:pPr>
        <w:jc w:val="both"/>
      </w:pPr>
      <w:r>
        <w:t xml:space="preserve">- письменным объяснением Муратова Э.Э. от дата </w:t>
      </w:r>
      <w:r>
        <w:t>(л.д. 11).</w:t>
      </w:r>
    </w:p>
    <w:p w:rsidR="00A77B3E" w:rsidP="0024646E">
      <w:pPr>
        <w:jc w:val="both"/>
      </w:pPr>
      <w:r>
        <w:t xml:space="preserve">        </w:t>
      </w: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настоящег</w:t>
      </w:r>
      <w:r>
        <w:t>о дела.</w:t>
      </w:r>
    </w:p>
    <w:p w:rsidR="00A77B3E" w:rsidP="0024646E">
      <w:pPr>
        <w:jc w:val="both"/>
      </w:pPr>
      <w:r>
        <w:t xml:space="preserve">         </w:t>
      </w:r>
      <w:r>
        <w:t xml:space="preserve">В соответствии с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</w:t>
      </w:r>
      <w:r>
        <w:t>а административная ответственность.</w:t>
      </w:r>
    </w:p>
    <w:p w:rsidR="00A77B3E" w:rsidP="0024646E">
      <w:pPr>
        <w:jc w:val="both"/>
      </w:pPr>
      <w:r>
        <w:t xml:space="preserve">        </w:t>
      </w:r>
      <w:r>
        <w:t>Согласно</w:t>
      </w:r>
      <w:r>
        <w:t xml:space="preserve"> учредительных положений части 3 статьи 19, части 2 статьи 21 Конституции Российской Федерации, мужчина и женщина имеют равные права </w:t>
      </w:r>
    </w:p>
    <w:p w:rsidR="00A77B3E" w:rsidP="0024646E">
      <w:pPr>
        <w:jc w:val="both"/>
      </w:pPr>
      <w:r>
        <w:t>и свободы, и равные возможности для их реализации. Никто не должен подвергатьс</w:t>
      </w:r>
      <w:r>
        <w:t>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медицинским, научным или иным опытам.</w:t>
      </w:r>
      <w:r>
        <w:tab/>
      </w:r>
      <w:r>
        <w:tab/>
      </w:r>
      <w:r>
        <w:t xml:space="preserve">В соответствии со ст. 6.1.1 </w:t>
      </w:r>
      <w:r>
        <w:t>КоАП</w:t>
      </w:r>
      <w:r>
        <w:t xml:space="preserve"> РФ нанесение побоев или </w:t>
      </w:r>
      <w:r>
        <w:t xml:space="preserve">совершение иных насильственных действий, причинивших физическую боль,                                           но не повлекших последствий, указанных в ст. 115 УК РФ, если эти действия </w:t>
      </w:r>
      <w:r>
        <w:t xml:space="preserve">не содержат уголовно наказуемого деяния, - влечет административную </w:t>
      </w:r>
      <w:r>
        <w:t>от</w:t>
      </w:r>
      <w:r>
        <w:t xml:space="preserve">ветственность в виде административного штрафа в размере от пяти тысяч </w:t>
      </w:r>
      <w:r>
        <w:t xml:space="preserve">до сумма прописью, либо административный арест на срок от десяти </w:t>
      </w:r>
      <w:r>
        <w:t>до пятнадцати суток</w:t>
      </w:r>
      <w:r>
        <w:t xml:space="preserve">, либо обязательные работы на срок от шестидесяти </w:t>
      </w:r>
      <w:r>
        <w:t>до ста двадцати часов.</w:t>
      </w:r>
      <w:r>
        <w:tab/>
      </w:r>
      <w:r>
        <w:tab/>
      </w:r>
      <w:r>
        <w:t>Субъективная сто</w:t>
      </w:r>
      <w:r>
        <w:t xml:space="preserve">рона правонарушения, предусмотренного ст. 6.1.1 </w:t>
      </w:r>
      <w:r>
        <w:t>КоАП</w:t>
      </w:r>
      <w:r>
        <w:t xml:space="preserve"> РФ, характеризуется умыслом.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Умысел –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</w:t>
      </w:r>
      <w:r>
        <w:t>последствий и желает либо сознательно допускает их наступление.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24646E">
      <w:pPr>
        <w:jc w:val="both"/>
      </w:pPr>
      <w:r>
        <w:t xml:space="preserve">           </w:t>
      </w:r>
      <w:r>
        <w:t xml:space="preserve">Объективная сторона правонарушения, предусмотренного статьей 6.1.1 </w:t>
      </w:r>
      <w:r>
        <w:t>КоАП</w:t>
      </w:r>
      <w:r>
        <w:t xml:space="preserve"> РФ, состоит в нанесении побоев или совершении иных насильственных действий, причинивших физическую боль, но не пов</w:t>
      </w:r>
      <w:r>
        <w:t xml:space="preserve">лекших последствий, указанных в ст. 115 УК РФ, если эти действия не содержат уголовно наказуемого </w:t>
      </w:r>
      <w:r>
        <w:t>деяния</w:t>
      </w:r>
      <w:r>
        <w:t>.</w:t>
      </w:r>
      <w:r>
        <w:t>Т</w:t>
      </w:r>
      <w:r>
        <w:t>акие</w:t>
      </w:r>
      <w:r>
        <w:t xml:space="preserve"> действия Муратова Э.Э. образуют состав административного правонарушения, предусмотренного ст. 6.1.1 </w:t>
      </w:r>
      <w:r>
        <w:t>КоАП</w:t>
      </w:r>
      <w:r>
        <w:t xml:space="preserve"> РФ.</w:t>
      </w:r>
    </w:p>
    <w:p w:rsidR="00A77B3E" w:rsidP="0024646E">
      <w:pPr>
        <w:jc w:val="both"/>
      </w:pPr>
      <w:r>
        <w:t xml:space="preserve">            </w:t>
      </w:r>
      <w:r>
        <w:t>Судом установлено, что Муратов Э</w:t>
      </w:r>
      <w:r>
        <w:t xml:space="preserve">.Э. ранее к административной ответственность по ст. 6.1.1 </w:t>
      </w:r>
      <w:r>
        <w:t>КоАП</w:t>
      </w:r>
      <w:r>
        <w:t xml:space="preserve"> РФ не привлекался (л.д. 6).</w:t>
      </w:r>
    </w:p>
    <w:p w:rsidR="00A77B3E" w:rsidP="0024646E">
      <w:pPr>
        <w:jc w:val="both"/>
      </w:pPr>
      <w:r>
        <w:t xml:space="preserve">             </w:t>
      </w:r>
      <w:r>
        <w:t xml:space="preserve">Таким образом, факт совершения Муратовым Э.Э. правонарушения полностью установлен и доказан, и его действия суд квалифицирует </w:t>
      </w:r>
      <w:r>
        <w:t xml:space="preserve">по ст. 6.1.1 </w:t>
      </w:r>
      <w:r>
        <w:t>КоАП</w:t>
      </w:r>
      <w:r>
        <w:t xml:space="preserve"> РФ, как совершение </w:t>
      </w:r>
      <w:r>
        <w:t>иных насильственных действий, причинивших физическую боль,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24646E">
      <w:pPr>
        <w:jc w:val="both"/>
      </w:pPr>
      <w:r>
        <w:tab/>
        <w:t xml:space="preserve">При назначении административного наказания </w:t>
      </w:r>
      <w:r>
        <w:t xml:space="preserve">Муратову Э.Э.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24646E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</w:t>
      </w:r>
      <w:r>
        <w:t xml:space="preserve">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</w:t>
      </w:r>
      <w:r>
        <w:t xml:space="preserve">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24646E">
      <w:pPr>
        <w:jc w:val="both"/>
      </w:pPr>
      <w:r>
        <w:t xml:space="preserve">            </w:t>
      </w:r>
      <w:r>
        <w:t>Изучением личности Муратова Э.Э. установлено, что он «изъято»</w:t>
      </w:r>
      <w:r>
        <w:t>. Иными сведениями о личности Муратова Э.Э. и о его имущественном положении, суд не располагает.</w:t>
      </w:r>
    </w:p>
    <w:p w:rsidR="00A77B3E" w:rsidP="0024646E">
      <w:pPr>
        <w:jc w:val="both"/>
      </w:pPr>
      <w:r>
        <w:t xml:space="preserve">          </w:t>
      </w:r>
      <w:r>
        <w:t>Обстоятельствами, смягчающими административную ответственность Муратова Э.Э., суд признает признание вины в сов</w:t>
      </w:r>
      <w:r>
        <w:t xml:space="preserve">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24646E">
      <w:pPr>
        <w:jc w:val="both"/>
      </w:pPr>
      <w:r>
        <w:t xml:space="preserve">          </w:t>
      </w:r>
      <w:r>
        <w:t>Обстоятельств, отягчающих административную ответственность Муратова Э.Э., судом не установлено.</w:t>
      </w:r>
    </w:p>
    <w:p w:rsidR="00A77B3E" w:rsidP="0024646E">
      <w:pPr>
        <w:jc w:val="both"/>
      </w:pPr>
      <w:r>
        <w:t xml:space="preserve">          </w:t>
      </w:r>
      <w:r>
        <w:t xml:space="preserve">Согласно санкции ст. 6.1.1 </w:t>
      </w:r>
      <w:r>
        <w:t>КоАП</w:t>
      </w:r>
      <w:r>
        <w:t xml:space="preserve"> РФ, совершенное Муратовым Э.Э. деяние влечет наложение административного штрафа</w:t>
      </w:r>
      <w:r>
        <w:t xml:space="preserve"> в размере от пяти тысяч </w:t>
      </w:r>
      <w:r>
        <w:t>до</w:t>
      </w:r>
      <w:r>
        <w:t xml:space="preserve"> </w:t>
      </w:r>
      <w:r>
        <w:t>сумма</w:t>
      </w:r>
      <w:r>
        <w:t xml:space="preserve"> прописью, либо административный арест на срок </w:t>
      </w:r>
      <w:r>
        <w:t xml:space="preserve">от десяти до пятнадцати суток, либо обязательные работы на срок </w:t>
      </w:r>
      <w:r>
        <w:t>от шестидесяти до ста двадцати часов</w:t>
      </w:r>
    </w:p>
    <w:p w:rsidR="00A77B3E" w:rsidP="0024646E">
      <w:pPr>
        <w:jc w:val="both"/>
      </w:pPr>
      <w:r>
        <w:tab/>
      </w:r>
      <w:r>
        <w:t>С учетом конкретных обстоятельств дела, принимая во внимание личность М</w:t>
      </w:r>
      <w:r>
        <w:t xml:space="preserve">уратова Э.Э., характер совершенного им правонарушения, наличие смягчающих административную ответственность обстоятельств, суд считает возможным назначить Муратову Э.Э. административное наказание в виде административного штрафа в пределах санкции ст. 6.1.1 </w:t>
      </w:r>
      <w:r>
        <w:t>КоАП</w:t>
      </w:r>
      <w:r>
        <w:t xml:space="preserve"> РФ, что будет являться </w:t>
      </w:r>
      <w:r>
        <w:t>в рассматриваемом случае, по мнению судьи, надлежащей мерой ответственности в целях предупреждения в дальнейшем совершения им</w:t>
      </w:r>
      <w:r>
        <w:t xml:space="preserve"> аналогичных административных проступков. </w:t>
      </w:r>
    </w:p>
    <w:p w:rsidR="00A77B3E" w:rsidP="0024646E">
      <w:pPr>
        <w:jc w:val="both"/>
      </w:pPr>
      <w:r>
        <w:t xml:space="preserve">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6.1.1, </w:t>
      </w:r>
      <w:r>
        <w:t xml:space="preserve">29.9, 29.10, 29.11, </w:t>
      </w:r>
      <w:r>
        <w:t>КоАП</w:t>
      </w:r>
      <w:r>
        <w:t xml:space="preserve"> РФ, мировой судья, -</w:t>
      </w:r>
    </w:p>
    <w:p w:rsidR="00A77B3E" w:rsidP="0024646E">
      <w:pPr>
        <w:jc w:val="center"/>
      </w:pPr>
      <w:r>
        <w:t>постановил:</w:t>
      </w:r>
    </w:p>
    <w:p w:rsidR="00A77B3E" w:rsidP="0024646E">
      <w:pPr>
        <w:jc w:val="center"/>
      </w:pPr>
    </w:p>
    <w:p w:rsidR="00A77B3E" w:rsidP="0024646E">
      <w:pPr>
        <w:jc w:val="both"/>
      </w:pPr>
      <w:r>
        <w:t xml:space="preserve">          </w:t>
      </w:r>
      <w:r>
        <w:t xml:space="preserve">признать Муратова Э.Э. </w:t>
      </w:r>
      <w:r>
        <w:t xml:space="preserve"> виновным в совершении административного правонарушения, предусмотренного ст. 6.1.1 </w:t>
      </w:r>
      <w:r>
        <w:t>КоАП</w:t>
      </w:r>
      <w:r>
        <w:t xml:space="preserve"> РФ, </w:t>
      </w:r>
      <w:r>
        <w:t>и назначить ему административное наказание в виде административног</w:t>
      </w:r>
      <w:r>
        <w:t xml:space="preserve">о штрафа </w:t>
      </w:r>
      <w:r>
        <w:t xml:space="preserve">в размере 5000 (пять тысяч) рублей. </w:t>
      </w:r>
    </w:p>
    <w:p w:rsidR="00A77B3E" w:rsidP="0024646E">
      <w:pPr>
        <w:jc w:val="both"/>
      </w:pPr>
      <w:r>
        <w:t xml:space="preserve">        </w:t>
      </w:r>
      <w:r>
        <w:t xml:space="preserve">Штраф подлежит перечислению на следующие реквизиты: получатель:  </w:t>
      </w:r>
      <w:r>
        <w:t xml:space="preserve">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</w:t>
      </w:r>
      <w:r>
        <w:t>Отделение по адрес Южного главного у</w:t>
      </w:r>
      <w:r>
        <w:t xml:space="preserve">правления </w:t>
      </w:r>
      <w:r>
        <w:t xml:space="preserve">ЦБРФ, БИК: телефон, счет: 40101810335100010001, ОКТМО: телефон, </w:t>
      </w:r>
      <w:r>
        <w:t xml:space="preserve">КБК телефон </w:t>
      </w:r>
      <w:r>
        <w:t>телефон</w:t>
      </w:r>
      <w:r>
        <w:t xml:space="preserve">, УИН (0) – штрафы за побои по протоколу  </w:t>
      </w:r>
      <w:r>
        <w:t>РК № 252072 от дата, дело № 5-84-454/2020.</w:t>
      </w:r>
    </w:p>
    <w:p w:rsidR="00A77B3E" w:rsidP="0024646E">
      <w:pPr>
        <w:jc w:val="both"/>
      </w:pPr>
      <w:r>
        <w:t xml:space="preserve">       </w:t>
      </w:r>
      <w:r>
        <w:t>Разъяснить Муратову Э.Э., что административный штраф до</w:t>
      </w:r>
      <w:r>
        <w:t xml:space="preserve">лжен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</w:t>
      </w:r>
      <w:r>
        <w:t>чки или срока рассрочки, предусмотренных ст. 31.5 настоящего Кодекса.</w:t>
      </w:r>
    </w:p>
    <w:p w:rsidR="00A77B3E" w:rsidP="0024646E">
      <w:pPr>
        <w:jc w:val="both"/>
      </w:pPr>
      <w:r>
        <w:t xml:space="preserve">        </w:t>
      </w:r>
      <w:r>
        <w:t xml:space="preserve">При неуплате административного штрафа в срок сумма штрафа 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24646E">
      <w:pPr>
        <w:jc w:val="both"/>
      </w:pPr>
      <w:r>
        <w:t xml:space="preserve">         </w:t>
      </w:r>
      <w:r>
        <w:t xml:space="preserve">Документ, свидетельствующий об </w:t>
      </w:r>
      <w:r>
        <w:t>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24646E">
      <w:pPr>
        <w:jc w:val="both"/>
      </w:pPr>
      <w:r>
        <w:t xml:space="preserve">         </w:t>
      </w:r>
      <w:r>
        <w:t xml:space="preserve">Постановление по делу об административном правонарушении вступает </w:t>
      </w:r>
      <w:r>
        <w:t xml:space="preserve">в законную силу после истечения срока, установленного для </w:t>
      </w:r>
      <w:r>
        <w:t>его обжалования, если указанное постановление не было обжаловано или опротестовано.</w:t>
      </w:r>
    </w:p>
    <w:p w:rsidR="00A77B3E" w:rsidP="0024646E">
      <w:pPr>
        <w:jc w:val="both"/>
      </w:pPr>
      <w:r>
        <w:t xml:space="preserve">         </w:t>
      </w: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</w:t>
      </w:r>
      <w:r>
        <w:t xml:space="preserve">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24646E">
      <w:pPr>
        <w:jc w:val="both"/>
      </w:pPr>
      <w:r>
        <w:t xml:space="preserve">        </w:t>
      </w:r>
      <w:r>
        <w:t>Постано</w:t>
      </w:r>
      <w:r>
        <w:t>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24646E" w:rsidP="0024646E">
      <w:pPr>
        <w:jc w:val="both"/>
      </w:pPr>
    </w:p>
    <w:p w:rsidR="00A77B3E" w:rsidP="0024646E">
      <w:pPr>
        <w:jc w:val="both"/>
      </w:pPr>
      <w:r>
        <w:t xml:space="preserve">       </w:t>
      </w:r>
      <w:r>
        <w:t>Мировой судья</w:t>
      </w:r>
      <w:r>
        <w:tab/>
      </w:r>
      <w:r>
        <w:tab/>
      </w:r>
      <w:r>
        <w:tab/>
        <w:t>подпись                          Е.Н</w:t>
      </w:r>
      <w:r>
        <w:t xml:space="preserve">. Елецких </w:t>
      </w:r>
    </w:p>
    <w:p w:rsidR="00A77B3E" w:rsidP="0024646E">
      <w:pPr>
        <w:jc w:val="both"/>
      </w:pPr>
    </w:p>
    <w:sectPr w:rsidSect="00B434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410"/>
    <w:rsid w:val="0024646E"/>
    <w:rsid w:val="00A77B3E"/>
    <w:rsid w:val="00B434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4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