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5-84-469/2025</w:t>
      </w:r>
    </w:p>
    <w:p w:rsidR="00A77B3E">
      <w:r>
        <w:t>УИД 91MS0084-01-2025-001953-50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12 ноября 2025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пгт. Советский</w:t>
      </w:r>
    </w:p>
    <w:p w:rsidR="00A77B3E"/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Святого Александра Михайловича, 2</w:t>
      </w:r>
      <w:r>
        <w:t xml:space="preserve">7.08.1975 года рождения, уроженца </w:t>
      </w:r>
    </w:p>
    <w:p w:rsidR="00A77B3E">
      <w:r>
        <w:t>адрес, гражданина РФ, паспортные данные, работающего по найму, зарегистрированного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</w:t>
      </w:r>
      <w:r>
        <w:t>.12.8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время, </w:t>
      </w:r>
      <w:r>
        <w:t>фио</w:t>
      </w:r>
      <w:r>
        <w:t xml:space="preserve"> по адресу: адрес, управляя транспортным средством - </w:t>
      </w:r>
      <w:r>
        <w:t>электровелосипедом</w:t>
      </w:r>
      <w:r>
        <w:t xml:space="preserve"> E-BIKE мощностью 450 W с помощью электротяги, без государственного регистрационного знака, в состоянии опьянения, чем нарушил п.2.7 П</w:t>
      </w:r>
      <w:r>
        <w:t>ДД РФ, совершив административное правонарушение, предусмотренное ч.1 ст.12.8 КоАП РФ.</w:t>
      </w:r>
    </w:p>
    <w:p w:rsidR="00A77B3E">
      <w:r>
        <w:t>фио</w:t>
      </w:r>
      <w:r>
        <w:t xml:space="preserve"> А.М. в судебном заседании вину в совершении административного правонарушения признал полностью,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</w:t>
      </w:r>
      <w:r>
        <w:t xml:space="preserve">рушения подтверждается материалами дела: протоколом 82 АП №316692 об административном правонарушении от дата (л.д.1); протоколом 82 ОТ №076668 об отстранении от управления транспортным средством от дата, в соответствии с которым </w:t>
      </w:r>
      <w:r>
        <w:t>фио</w:t>
      </w:r>
      <w:r>
        <w:t xml:space="preserve"> отстранен от управления</w:t>
      </w:r>
      <w:r>
        <w:t xml:space="preserve"> т/с в связи с наличием признаков опьянения: запах алкоголя изо рта; нарушение речи; резкое изменение окраски кожных покровов лица (л.д.2); результатом алкотектора Мета №17903, согласно которого установлено наличие алкоголя в выдыхаемом воздухе у </w:t>
      </w:r>
      <w:r>
        <w:t>фио</w:t>
      </w:r>
      <w:r>
        <w:t xml:space="preserve"> в кол</w:t>
      </w:r>
      <w:r>
        <w:t xml:space="preserve">ичестве 0,680 мг/л (л.д.3); актом 82 АО №040640 освидетельствования на состояние алкогольного опьянения от дата, с результатами освидетельствования на состояние алкогольного опьянения </w:t>
      </w:r>
      <w:r>
        <w:t>фио</w:t>
      </w:r>
      <w:r>
        <w:t xml:space="preserve"> согласен (л.д.4); копией протокола 82 ПЗ №086522 о задержании трансп</w:t>
      </w:r>
      <w:r>
        <w:t xml:space="preserve">ортного средства от дата (л.д.5); объяснением </w:t>
      </w:r>
      <w:r>
        <w:t>фио</w:t>
      </w:r>
      <w:r>
        <w:t xml:space="preserve"> от дата (л.д.6); информацией Инспекции по надзору за техническим состоянием самоходных машин и других видов техники адрес от дата №2/4596, согласно которой </w:t>
      </w:r>
      <w:r>
        <w:t>фио</w:t>
      </w:r>
      <w:r>
        <w:t xml:space="preserve"> было выдано удостоверение тракториста- машинис</w:t>
      </w:r>
      <w:r>
        <w:t>та(л.д.7); сведениями о ранее совершенных правонарушениях (л.д.8,11); справкой к протоколу об административном правонарушении (л.д.9); дополнением к протоколу (л.д.10); фототаблицей (л.д.12-17).</w:t>
      </w:r>
    </w:p>
    <w:p w:rsidR="00A77B3E">
      <w:r>
        <w:t>Имеющиеся в материалах дела процессуальные документы составле</w:t>
      </w:r>
      <w:r>
        <w:t xml:space="preserve">ны последовательно уполномоченным должностным лицом, нарушений требования </w:t>
      </w:r>
      <w:r>
        <w:t>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Также, вина </w:t>
      </w:r>
      <w:r>
        <w:t>фио</w:t>
      </w:r>
      <w:r>
        <w:t xml:space="preserve"> в совершении административного правонарушения подтверждает</w:t>
      </w:r>
      <w:r>
        <w:t>ся видеозаписью исследованной в судебном заседании (л.д.18).</w:t>
      </w:r>
    </w:p>
    <w:p w:rsidR="00A77B3E">
      <w:r>
        <w:t xml:space="preserve">Оценивая видеозапись, суд признает её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</w:t>
      </w:r>
      <w:r>
        <w:t>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</w:t>
      </w:r>
      <w:r>
        <w:t>фио</w:t>
      </w:r>
      <w:r>
        <w:t xml:space="preserve"> на освидетельствование на состояние оп</w:t>
      </w:r>
      <w:r>
        <w:t>ьянения на месте и процедуру освидетельствования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В соответствии с п.2.7 </w:t>
      </w:r>
      <w:r>
        <w:t>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</w:t>
      </w:r>
      <w:r>
        <w:t>янии, ставящем под угрозу безопасность движения.</w:t>
      </w:r>
    </w:p>
    <w:p w:rsidR="00A77B3E">
      <w:r>
        <w:t xml:space="preserve">Как указано выше, актом освидетельствования на состояние алкогольного опьянения составленного в отношении </w:t>
      </w:r>
      <w:r>
        <w:t>фио</w:t>
      </w:r>
      <w:r>
        <w:t>, результатом алкотектора установлено наличие алкоголя в выдыхаемом воздухе в количестве 0,680 мг/</w:t>
      </w:r>
      <w:r>
        <w:t>л (л.д.3,4), что превышает возможную суммарную погрешность измерений 0,16 мг/л, установленную примечанием к статье 12.8 КоАП РФ.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ст.12.8 КоАП РФ, как управление транспортным средством водителем, </w:t>
      </w:r>
      <w:r>
        <w:t>находящимся в состоянии опьянения,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 xml:space="preserve">Каких-либо неустранимых сомнений по делу, которые должны быть истолкованы в пользу </w:t>
      </w:r>
      <w:r>
        <w:t>фио</w:t>
      </w:r>
      <w:r>
        <w:t xml:space="preserve"> не установлено.</w:t>
      </w:r>
    </w:p>
    <w:p w:rsidR="00A77B3E">
      <w:r>
        <w:t>В соот</w:t>
      </w:r>
      <w:r>
        <w:t xml:space="preserve">ветствии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признаёт признание вины, раскаяние в содеянном.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</w:t>
      </w:r>
      <w:r>
        <w:t>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</w:t>
      </w:r>
      <w:r>
        <w:t xml:space="preserve">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средствами в пределах, установленных са</w:t>
      </w:r>
      <w:r>
        <w:t>нкцией ч.1 ст.12.8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ч.1 ст.12.8 КоАП РФ, и назначить ему наказание в виде административного штрафа в размере </w:t>
      </w:r>
    </w:p>
    <w:p w:rsidR="00A77B3E">
      <w:r>
        <w:t xml:space="preserve">сумма с лишением права управления транспортными средствами на срок 1 (один) </w:t>
      </w:r>
      <w:r>
        <w:t>год 6 (шесть) месяцев.</w:t>
      </w:r>
    </w:p>
    <w:p w:rsidR="00A77B3E">
      <w:r>
        <w:t xml:space="preserve">Штраф подлежит перечислению на следующие реквизиты: </w:t>
      </w:r>
    </w:p>
    <w:p w:rsidR="00A77B3E">
      <w:r>
        <w:t>наименование получателя платежа: ....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</w:t>
      </w:r>
      <w:r>
        <w:t>шему постановление.</w:t>
      </w:r>
    </w:p>
    <w:p w:rsidR="00A77B3E">
      <w:r>
        <w:t>Постановление суда в части лишения права управления транспортными средствами подлежит исполнению Отделением Госавтоинспекции ОМВД России по адрес, Инспекцией по надзору за техническим состоянием самоходных машин и других видов техники а</w:t>
      </w:r>
      <w:r>
        <w:t>дрес.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>
        <w:t>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</w:t>
      </w:r>
      <w:r>
        <w:t>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</w:t>
      </w:r>
      <w:r>
        <w:t>идесяти часов.</w:t>
      </w:r>
    </w:p>
    <w:p w:rsidR="00A77B3E">
      <w:r>
        <w:t>Разъяснить, что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</w:t>
      </w:r>
      <w:r>
        <w:t xml:space="preserve"> управляло в момент совершения административного правонарушения. </w:t>
      </w:r>
    </w:p>
    <w:p w:rsidR="00A77B3E">
      <w: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</w:t>
      </w:r>
      <w:r>
        <w:t>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</w:t>
      </w:r>
      <w:r>
        <w:t>, должно сдать документы, предусмотренные частями 1-3 ст. 32.6 настоящего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соответствии с ч. 3</w:t>
      </w:r>
      <w:r>
        <w:t xml:space="preserve"> ст.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</w:t>
      </w:r>
      <w:r>
        <w:t xml:space="preserve">нтов срок лишения специального права прерывается. Течение срока лишения специального права </w:t>
      </w:r>
      <w:r>
        <w:t>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</w:t>
      </w:r>
      <w:r>
        <w:t>м этот вид административного наказания, заявления лица об утрате указанных документов.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</w:t>
      </w:r>
      <w:r>
        <w:t>ветского судебного района (адрес) адрес.</w:t>
      </w:r>
    </w:p>
    <w:p w:rsidR="00A77B3E"/>
    <w:p w:rsidR="00A77B3E">
      <w:r>
        <w:t>Мировой судья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FB"/>
    <w:rsid w:val="001017F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