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5-84-546/2025</w:t>
      </w:r>
    </w:p>
    <w:p w:rsidR="00A77B3E">
      <w:r>
        <w:t>УИД 91MS0084-01-2025-002143-62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27 ноября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Дудченко Александра Вадимовича, п</w:t>
      </w:r>
      <w:r>
        <w:t>аспортные данные Авт. адрес, гражданина РФ, паспортные данные, обучающегося на 2 курсе ...», зарегистрированного по адресу: адрес,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</w:t>
      </w:r>
      <w:r>
        <w:t>я, предусмотренного ч.1 ст.12.8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время, </w:t>
      </w:r>
      <w:r>
        <w:t>фио</w:t>
      </w:r>
      <w:r>
        <w:t xml:space="preserve"> по адресу: адрес, управляя транспортным средством марка автомобиля государственного регистрационного знака ..., в состоянии опьянения, чем нарушил п.2.7 ПДД РФ, совершив админист</w:t>
      </w:r>
      <w:r>
        <w:t>ративное правонарушение, предусмотренное ч.1 ст.12.8 КоАП РФ.</w:t>
      </w:r>
    </w:p>
    <w:p w:rsidR="00A77B3E">
      <w:r>
        <w:t>фио</w:t>
      </w:r>
      <w:r>
        <w:t xml:space="preserve"> в судебном заседании вину в совершении административного правонарушения признал полностью,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</w:t>
      </w:r>
      <w:r>
        <w:t xml:space="preserve">алами дела: протоколом 82 АП №278301 об административном правонарушении от дата (л.д.1); протоколом 82 ОТ №076515 об отстранении от управления транспортным средством от дата, в соответствии с которым </w:t>
      </w:r>
      <w:r>
        <w:t>фио</w:t>
      </w:r>
      <w:r>
        <w:t xml:space="preserve"> отстранен от управления т/с в связи с наличием призн</w:t>
      </w:r>
      <w:r>
        <w:t xml:space="preserve">аков опьянения: запах алкоголя изо рта; нарушение речи (л.д.2); результатом алкотектора Мета №17903, согласно которого установлено наличие алкоголя в выдыхаемом воздухе у </w:t>
      </w:r>
      <w:r>
        <w:t>фио</w:t>
      </w:r>
      <w:r>
        <w:t xml:space="preserve"> в количестве 0,184 мг/л (л.д.3); актом 82 АО №040634 освидетельствования на состо</w:t>
      </w:r>
      <w:r>
        <w:t xml:space="preserve">яние алкогольного опьянения от дата, с результатами освидетельствования на состояние алкогольного опьянения </w:t>
      </w:r>
      <w:r>
        <w:t>фио</w:t>
      </w:r>
      <w:r>
        <w:t xml:space="preserve"> согласен (л.д.4); копией протокола 82 ПЗ №086630 о задержании транспортного средства от дата (л.д.5); свидетельством о поверке (л.д.6); карточка</w:t>
      </w:r>
      <w:r>
        <w:t xml:space="preserve"> операций с ВУ (л.д.7); справкой к протоколу об административном правонарушении (л.д.8); дополнением к протоколу (л.д.9); сведениями о ранее совершенных правонарушениях (л.д.10-11).</w:t>
      </w:r>
    </w:p>
    <w:p w:rsidR="00A77B3E">
      <w:r>
        <w:t>Имеющиеся в материалах дела процессуальные документы составлены последоват</w:t>
      </w:r>
      <w:r>
        <w:t>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Также, вина </w:t>
      </w:r>
      <w:r>
        <w:t>фио</w:t>
      </w:r>
      <w:r>
        <w:t xml:space="preserve"> в совершении административного правонарушения подтверждается видеозапис</w:t>
      </w:r>
      <w:r>
        <w:t>ью исследованной в судебном заседании (л.д.12).</w:t>
      </w:r>
    </w:p>
    <w:p w:rsidR="00A77B3E">
      <w:r>
        <w:t xml:space="preserve"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</w:t>
      </w:r>
      <w:r>
        <w:t xml:space="preserve">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опьянения на ме</w:t>
      </w:r>
      <w:r>
        <w:t>сте и процедуру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п.2.7 Правил дорожн</w:t>
      </w:r>
      <w:r>
        <w:t>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</w:t>
      </w:r>
      <w:r>
        <w:t>м под угрозу безопасность движения.</w:t>
      </w:r>
    </w:p>
    <w:p w:rsidR="00A77B3E">
      <w:r>
        <w:t xml:space="preserve">Как указано выше, актом освидетельствования на состояние алкогольного опьянения составленного в отношении </w:t>
      </w:r>
      <w:r>
        <w:t>фио</w:t>
      </w:r>
      <w:r>
        <w:t xml:space="preserve">, результатом алкотектора установлено наличие алкоголя в выдыхаемом воздухе в количестве 0,184 мг/л (л.д.3,4), </w:t>
      </w:r>
      <w:r>
        <w:t>что превышает возможную суммарную погрешность измерений 0,16 мг/л, установленную примечанием к статье 12.8 КоАП РФ.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ст.12.8 КоАП РФ, как управление транспортным средством водителем, находящимся в</w:t>
      </w:r>
      <w:r>
        <w:t xml:space="preserve"> состоянии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 xml:space="preserve">Каких-либо неустранимых сомнений по делу, которые должны быть истолкованы в пользу </w:t>
      </w:r>
      <w:r>
        <w:t>фио</w:t>
      </w:r>
      <w:r>
        <w:t xml:space="preserve"> не установлено.</w:t>
      </w:r>
    </w:p>
    <w:p w:rsidR="00A77B3E">
      <w:r>
        <w:t>В соответствии со с</w:t>
      </w:r>
      <w:r>
        <w:t xml:space="preserve">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им пр</w:t>
      </w:r>
      <w:r>
        <w:t>авонарушение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</w:t>
      </w:r>
      <w:r>
        <w:t xml:space="preserve">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пределах, установленных санкцией ч.1 ст</w:t>
      </w:r>
      <w:r>
        <w:t>.12.8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ст.12.8 КоАП РФ, и назначить ему наказание в виде административного штрафа в размере </w:t>
      </w:r>
    </w:p>
    <w:p w:rsidR="00A77B3E">
      <w:r>
        <w:t xml:space="preserve">сумма с лишением права управления транспортными средствами на срок 1 (один) год </w:t>
      </w:r>
      <w:r>
        <w:t>6 (шесть) месяцев.</w:t>
      </w:r>
    </w:p>
    <w:p w:rsidR="00A77B3E">
      <w:r>
        <w:t xml:space="preserve">Штраф подлежит перечислению на следующие реквизиты: </w:t>
      </w:r>
    </w:p>
    <w:p w:rsidR="00A77B3E">
      <w:r>
        <w:t>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суд</w:t>
      </w:r>
      <w:r>
        <w:t>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</w:t>
      </w:r>
      <w:r>
        <w:t>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>
        <w:t xml:space="preserve">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</w:t>
      </w:r>
      <w:r>
        <w:t>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</w:t>
      </w:r>
      <w:r>
        <w:t>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</w:t>
      </w:r>
      <w:r>
        <w:t xml:space="preserve">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</w:t>
      </w:r>
      <w:r>
        <w:t>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</w:t>
      </w:r>
      <w:r>
        <w:t>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в с</w:t>
      </w:r>
      <w:r>
        <w:t xml:space="preserve">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</w:t>
      </w:r>
      <w:r>
        <w:t>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</w:t>
      </w:r>
      <w:r>
        <w:t>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</w:t>
      </w:r>
      <w:r>
        <w:t>ес.</w:t>
      </w:r>
    </w:p>
    <w:p w:rsidR="00A77B3E"/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36"/>
    <w:rsid w:val="00A77B3E"/>
    <w:rsid w:val="00C921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