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5-84-598/2025</w:t>
      </w:r>
    </w:p>
    <w:p w:rsidR="00A77B3E">
      <w:r>
        <w:t>П о с т а н о в л е н и е</w:t>
      </w:r>
    </w:p>
    <w:p w:rsidR="00A77B3E">
      <w:r>
        <w:t>4 декабря 2025 года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Сейдометова</w:t>
      </w:r>
      <w:r>
        <w:t xml:space="preserve"> Алексея Николаевича, </w:t>
      </w:r>
      <w:r>
        <w:t xml:space="preserve">паспортные </w:t>
      </w:r>
      <w:r>
        <w:t>данныеадрес</w:t>
      </w:r>
      <w:r>
        <w:t xml:space="preserve">, гражданство Российская Федерация, паспортные данные,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</w:t>
      </w:r>
      <w:r>
        <w:t>фио</w:t>
      </w:r>
      <w:r>
        <w:t>, на</w:t>
      </w:r>
      <w:r>
        <w:t>ходясь по месту своего жительства по адресу: адрес, не уплатил в установленный ст. 32.2 КоАП РФ срок административный штраф, наложенный постановлением мирового судьи судебного участка № 84 Советского судебного района адрес по делу об административном право</w:t>
      </w:r>
      <w:r>
        <w:t xml:space="preserve">нарушении №5-84-295/2025 от дата, вступившим в законную силу дата, в размере сумма, чем совершил административное правонарушение, предусмотренное ч. 1 ст. 20.25 КоАП РФ.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 п</w:t>
      </w:r>
      <w:r>
        <w:t>олностью, подтвердил обстоятельства, изложенные в протоколе.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№230/25/82013-АП от дата (</w:t>
      </w:r>
      <w:r>
        <w:t>л.д</w:t>
      </w:r>
      <w:r>
        <w:t xml:space="preserve">. 1-2); копией постановления по </w:t>
      </w:r>
      <w:r>
        <w:t xml:space="preserve">делу об административном правонарушении в отношении </w:t>
      </w:r>
      <w:r>
        <w:t>фио</w:t>
      </w:r>
      <w:r>
        <w:t xml:space="preserve"> о привлечении к административной ответственности по ч.1 ст.20.25 КоАП РФ к административному наказанию в виде административного штрафа в размере сумма,  постановление вступило в законную силу дата (</w:t>
      </w:r>
      <w:r>
        <w:t>л.</w:t>
      </w:r>
      <w:r>
        <w:t>д</w:t>
      </w:r>
      <w:r>
        <w:t xml:space="preserve">. 3); копией постановления о возбуждении исполнительного производства №270629/25/82013-ИП в отношении </w:t>
      </w:r>
      <w:r>
        <w:t>фио</w:t>
      </w:r>
      <w:r>
        <w:t xml:space="preserve"> от дата (л.д.4).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</w:t>
      </w:r>
      <w:r>
        <w:t>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</w:t>
      </w:r>
      <w:r>
        <w:t>ела, отражены.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</w:t>
      </w:r>
      <w:r>
        <w:t xml:space="preserve"> РФ, обстоятельствами смягчающими административную ответственность </w:t>
      </w:r>
      <w:r>
        <w:t>фио</w:t>
      </w:r>
      <w:r>
        <w:t xml:space="preserve"> за совершенное им правонарушение суд признает признание вины.</w:t>
      </w:r>
    </w:p>
    <w:p w:rsidR="00A77B3E">
      <w:r>
        <w:t xml:space="preserve">Согласно со ст. 4.3 КоАП РФ, обстоятельств отягчающих ответственность </w:t>
      </w:r>
      <w:r>
        <w:t>фио</w:t>
      </w:r>
      <w:r>
        <w:t xml:space="preserve"> за совершенное им правонарушение судом не установ</w:t>
      </w:r>
      <w:r>
        <w:t>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а также его имущественное положение, наличие обстоятельств смягчающих и отсутствие обстоятельств отягчающих административную о</w:t>
      </w:r>
      <w:r>
        <w:t xml:space="preserve">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ареста в пределах санкции ч. 1 ст. 20.25 КоАП РФ, поскольку наложение административного штрафа в двукратном размере суммы неуплаченного административного ш</w:t>
      </w:r>
      <w:r>
        <w:t>трафа будет являться для последнего значительным размером, учитывая его тяжелое материальное положение, а также в целях предупреждения совершения им новых правонарушений.</w:t>
      </w:r>
    </w:p>
    <w:p w:rsidR="00A77B3E">
      <w:r>
        <w:t xml:space="preserve">К числу лиц, которым не может быть назначен административный арест, в соответствии с </w:t>
      </w:r>
      <w:r>
        <w:t xml:space="preserve">ч. 2 ст. 3.9 КоАП РФ </w:t>
      </w:r>
      <w:r>
        <w:t>фио</w:t>
      </w:r>
      <w:r>
        <w:t xml:space="preserve"> не относится.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1 ст. 20.25 КоАП РФ, и назначит</w:t>
      </w:r>
      <w:r>
        <w:t>ь ему административное наказание в виде административного ареста сроком на 15 (пятнадцать) суток.</w:t>
      </w:r>
    </w:p>
    <w:p w:rsidR="00A77B3E">
      <w:r>
        <w:t xml:space="preserve">Срок наказания </w:t>
      </w:r>
      <w:r>
        <w:t>фио</w:t>
      </w:r>
      <w:r>
        <w:t xml:space="preserve"> исчислять с момента задержания.</w:t>
      </w:r>
    </w:p>
    <w:p w:rsidR="00A77B3E">
      <w:r>
        <w:t>Исполнение настоящего постановления возложить на ОМВД России по адрес в порядке ст. 32.8 КоАП РФ.</w:t>
      </w:r>
    </w:p>
    <w:p w:rsidR="00A77B3E">
      <w:r>
        <w:t>Постановл</w:t>
      </w:r>
      <w:r>
        <w:t>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/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B2"/>
    <w:rsid w:val="00A77B3E"/>
    <w:rsid w:val="00D379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