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5-85-002/2023</w:t>
      </w:r>
    </w:p>
    <w:p w:rsidR="00A77B3E">
      <w:r>
        <w:t>УИД: 91MS0085-01-2022-001741-03</w:t>
      </w:r>
    </w:p>
    <w:p w:rsidR="00A77B3E"/>
    <w:p w:rsidR="00A77B3E">
      <w:r>
        <w:t>ПОСТАНОВЛЕНИЕ</w:t>
      </w:r>
    </w:p>
    <w:p w:rsidR="00A77B3E">
      <w:r>
        <w:t>о назначении административного наказания</w:t>
      </w:r>
    </w:p>
    <w:p w:rsidR="00A77B3E"/>
    <w:p w:rsidR="00A77B3E">
      <w:r>
        <w:t xml:space="preserve">10 января 2023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 xml:space="preserve">РУБАН ВИТАЛИЯ АНАТОЛЬЕВИЧА, паспортные данные, гражданина Российской Федерации, паспортные данные, зарегистрированного и проживающего по адресу: Республика Крым, г. Судак, квартал Энергетиков, д. 1, кв. 5, русским языком владеет, не работает, инвалидом не является, ранее не привлекался к административной ответственности:  </w:t>
      </w:r>
    </w:p>
    <w:p w:rsidR="00A77B3E">
      <w:r>
        <w:t xml:space="preserve">по ч. 4.1 ст. 12.5 КоАП РФ, - </w:t>
      </w:r>
    </w:p>
    <w:p w:rsidR="00A77B3E">
      <w:r>
        <w:t xml:space="preserve"> </w:t>
      </w:r>
    </w:p>
    <w:p w:rsidR="00A77B3E">
      <w:r>
        <w:t>УСТАНОВИЛ:</w:t>
      </w:r>
    </w:p>
    <w:p w:rsidR="00A77B3E"/>
    <w:p w:rsidR="00A77B3E">
      <w:r>
        <w:t xml:space="preserve">28.11.2022 в 10 часов 40 минут по адресу: Республика Крым, г. Судак, ул. Ленина, д. 47, водитель Рубан В.А. совершил незаконное управление транспортным средством Опель вектра, государственный регистрационный знак В823ТК82 на котором незаконно установлен опознавательный фонарь легкового такси, чем нарушил абзац 6 п. 11 «Основных положений» ПДД. </w:t>
      </w:r>
    </w:p>
    <w:p w:rsidR="00A77B3E">
      <w:r>
        <w:t>29.11.2022 должностным лицом – государственным инспектором ДПС ГИБДД ОМВД России по г. Судак по указанному факту в отношении Рубан В.А. составлен протокол 82 АП № 160668 об административном правонарушении по ч. 4.1 ст. 12.5 КоАП РФ.</w:t>
      </w:r>
    </w:p>
    <w:p w:rsidR="00A77B3E">
      <w:r>
        <w:t xml:space="preserve">В судебном заседании Рубан В.А. вину признал, с протоколом согласился и пояснил, что управлял автомобилем, на котором незаконно установил опознавательный знак легкового такси. </w:t>
      </w:r>
    </w:p>
    <w:p w:rsidR="00A77B3E">
      <w:r>
        <w:t xml:space="preserve">Выслушав Рубан В.А., исследовав материалы дела, суд приходит к следующим выводам. </w:t>
      </w:r>
    </w:p>
    <w:p w:rsidR="00A77B3E">
      <w:r>
        <w:t xml:space="preserve">Совершение Рубан В.А. административного правонарушения, предусмотренного ст. 12.5 ч. 4.1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160668 от 29.11.2022 /л.д. 1/;</w:t>
      </w:r>
    </w:p>
    <w:p w:rsidR="00A77B3E">
      <w:r>
        <w:t>- протоколом об изъятии вещей и документов 82 ИВ № 002694 от 29.11.2022 /л.д. 2/;</w:t>
      </w:r>
    </w:p>
    <w:p w:rsidR="00A77B3E">
      <w:r>
        <w:t>- объяснением Рубан В.А. от 29.11.2022 /л.д. 3/;</w:t>
      </w:r>
    </w:p>
    <w:p w:rsidR="00A77B3E">
      <w:r>
        <w:t>- таблицей изображений /л.д. 7-8/;</w:t>
      </w:r>
    </w:p>
    <w:p w:rsidR="00A77B3E">
      <w:r>
        <w:t>- справкой к протоколу об административном правонарушении /л.д. 9/;</w:t>
      </w:r>
    </w:p>
    <w:p w:rsidR="00A77B3E">
      <w:r>
        <w:t>- карточкой операций с водительским удостоверением /л.д. 10/;</w:t>
      </w:r>
    </w:p>
    <w:p w:rsidR="00A77B3E">
      <w:r>
        <w:t>- справкой на физическое лицо ФИС ГИБДД-М /л.д. 11/;</w:t>
      </w:r>
    </w:p>
    <w:p w:rsidR="00A77B3E">
      <w:r>
        <w:t xml:space="preserve">- пояснениями Рубан В.А., данными им в судебном заседании. </w:t>
      </w:r>
    </w:p>
    <w:p w:rsidR="00A77B3E">
      <w:r>
        <w:t>Частью 4.1 статьи 12.5 КоАП РФ предусмотрена административная ответственность за управление транспортным средством, на котором незаконно установлен опознавательный фонарь легкового такси.</w:t>
      </w:r>
    </w:p>
    <w:p w:rsidR="00A77B3E">
      <w:r>
        <w:t>В соответствии с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23.10.1993 №1090,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Пункт 7.8 ПДД РФ подразумевает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A77B3E">
      <w:r>
        <w:t>В силу пункта 2.1.1 Правил дорожного движения Российской Федерации, утвержденных Постановлением Правительства Российской Федерации от дата N 1090, водитель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в установленных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w:t>
      </w:r>
    </w:p>
    <w:p w:rsidR="00A77B3E">
      <w:r>
        <w:t>Согласно ч.ч. 1, 3, 7 ст. 9 Федерального закона от 21.04.2011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A77B3E">
      <w: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A77B3E">
      <w: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A77B3E">
      <w:r>
        <w:t>Аналогичные требования изложены в п. 2.1.1 Правил дорожного движения Российской Федерации, утвержденных постановлением Совета Министров - Правительства РФ от 23.10.1993 №1090, согласно которым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4.1 ст. 12.5 КоАП РФ, в действиях Рубан В.А. установленными и квалифицирует их как незаконную установку на транспортном средстве опознавательного фонаря легкового такси. </w:t>
      </w:r>
    </w:p>
    <w:p w:rsidR="00A77B3E">
      <w:r>
        <w:t xml:space="preserve">Санкция ч. 4.1 ст. 12.5 КоАП РФ предусматривает административное наказание для граждан в виде административного штрафа в размере пяти тысяч рублей с конфискацией предмета административного правонарушения. </w:t>
      </w:r>
    </w:p>
    <w:p w:rsidR="00A77B3E">
      <w:r>
        <w:t>В соответствии со ст. 4.2. КоАП РФ обстоятельств, смягчающих административную ответственность Рубан В.А. не имеется.</w:t>
      </w:r>
    </w:p>
    <w:p w:rsidR="00A77B3E">
      <w:r>
        <w:t xml:space="preserve">В соответствии со ст. 4.3. КоАП РФ обстоятельств, отягчающих ответственность Рубан В.А.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обстоятельств и отсутствие отягчающих обстоятельств и считает,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4.1 ст. 12.5 КоАП РФ.</w:t>
      </w:r>
    </w:p>
    <w:p w:rsidR="00A77B3E">
      <w:r>
        <w:t xml:space="preserve">На основании изложенного, руководствуясь ч. 4.1 ст. 12.5, ст.ст. 29.9, 29.10, 29.11 КоАП РФ, мировой судья, - </w:t>
      </w:r>
    </w:p>
    <w:p w:rsidR="00A77B3E"/>
    <w:p w:rsidR="00A77B3E">
      <w:r>
        <w:t>ПОСТАНОВИЛ:</w:t>
      </w:r>
    </w:p>
    <w:p w:rsidR="00A77B3E"/>
    <w:p w:rsidR="00A77B3E">
      <w:r>
        <w:t>Признать РУБАН ВИТАЛИЯ АНАТОЛЬЕВИЧА, виновным в совершении административного правонарушения, предусмотренного ч. 4.1 ст. 12.5 КоАП РФ и назначить ему административное наказание в виде административного штрафа в размере 5000 (пять тысяч) рублей с конфискацией предмета административного правонарушения – опознавательного фонаря легкового такси, изъятого на основании протокола об изъятии вещей и документов 82 ИВ № 002694 от 29.11.2022.</w:t>
      </w:r>
    </w:p>
    <w:p w:rsidR="00A77B3E">
      <w:r>
        <w:t>Опознавательный фонарь легкового такси оранжевого цвета, хранящийся в ОМВД России по г. Судаку – уничтожить после вступления постановления в законную силу.</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счет № 03100643000000017500, ОКТМО 35723000, к/с 40102810645370000035, БИК 013510002, КБК 18811601123010001140, УИН 18810491223000002598.</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