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5-85-003/2023</w:t>
      </w:r>
    </w:p>
    <w:p w:rsidR="00A77B3E">
      <w:r>
        <w:t>УИД: 91MS0085-01-2022-001295-80</w:t>
      </w:r>
    </w:p>
    <w:p w:rsidR="00A77B3E"/>
    <w:p w:rsidR="00A77B3E">
      <w:r>
        <w:t>ПОСТАНОВЛЕНИЕ</w:t>
      </w:r>
    </w:p>
    <w:p w:rsidR="00A77B3E">
      <w:r>
        <w:t>о прекращении дела об административном правонарушении</w:t>
      </w:r>
    </w:p>
    <w:p w:rsidR="00A77B3E"/>
    <w:p w:rsidR="00A77B3E">
      <w:r>
        <w:t xml:space="preserve">12 января 2023 года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ГАСАНОВА ФАХРАДДИНА МАМЕД ОГЛЫ, паспортные данные, гражданин России, паспортные данные, ранее к административной ответственности не привлекался, 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правонарушении, 09.08.2022 примерно в 11 часов 00 минут по адресу: г. Судак, ул. Бирюзова, дом № 4, Гасанов Ф.М.-о, причинил телесные повреждения Мезенцеву В.В., а именно: нанес удар кулаком в область лица, чем причинил потерпевшему физическую боль, а также согласно заключения судебно-медицинской экспертизы № 119 от 24.08.2022 следующие телесные повреждения: кровоподтеки подглазничных областей, правой скуловой области, ссадину спинки носа,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13.09.2022 по указанному факту в отношении Гасанова Ф.М.-о  составлен протокол об административном правонарушении по ст. 6.1.1. КоАП РФ. </w:t>
      </w:r>
    </w:p>
    <w:p w:rsidR="00A77B3E">
      <w:r>
        <w:t xml:space="preserve">Потерпевший, лицо, составившее протокол об административном правонарушении – участковый уполномоченный полиции ОМВД России по г. Судаку Романов Е.В. в судебное заседание не явились, извещены надлежащим образом. </w:t>
      </w:r>
    </w:p>
    <w:p w:rsidR="00A77B3E">
      <w:r>
        <w:t>В порядке ч. 3 ст. 25.2 КоАП РФ считаю возможным рассмотреть дело об административном правонарушении в отсутствие потерпевшего, Романова Е.В.</w:t>
      </w:r>
    </w:p>
    <w:p w:rsidR="00A77B3E">
      <w:r>
        <w:t>В судебном заседании Гасанов Ф.М.-о с протоколом не согласился, вину не признал, пояснил, что с Мезенцевым В.В. знаком, с последним сложились неприязненные отношения, поскольку Мезенцев В.В. преследует его. 09.08.2022 примерно в 11 часов они случайно встретились в районе д. № 4 по ул. Бирюзова в г. Судаке. Мезенцев В.В., схватил его руками, потребовал встать на колени, при этом прижимал к земле руками. От этого он (Гасанов) оказался ниже Мезенцева В.В. почти что встал на колени, после чего резко выпрямился и почувствовал что ударился головой обо что-то, допускает что случайно ударился головой о Мезенцева В.В. и таким образом у потерпевшего образовались обнаруженные в соответствии с актом судебно-медицинского освидетельствования № 119 от 24.08.2022 повреждения. Настаивает на том, что умышленно удар либо удары Мезенцеву В.В. рукой не наносил.</w:t>
      </w:r>
    </w:p>
    <w:p w:rsidR="00A77B3E">
      <w:r>
        <w:t>Допрошенный в качестве эксперта заведующий Судакским отделением ГБУЗ РК «КРБ СМЭ» Андросов В.И. пояснил, что в телесных повреждениях, обнаруженных у потерпевшего Мезенцева В.В. не отобразились индивидуальные признаки травмирующего предмета, телесные повреждения причинены в результате удара тупым предметом с ограниченной действующей поверхностью, в связи с чем не исключается образование обнаруженных у Мезенцева В.В. телесных повреждений при ударе о голову Гасанова Ф.М.-о. Кроме того, в связи с тем, что голова имеет относительно большую площадь, то образование всех обнаруженных у Мезенцева В.В. телесных повреждений в результате одного травматического воздействия возможно. Выслушав пояснения Гасанова Ф.М.-о., Андросов В.И. пояснил, что образование обнаруженных у Мезенцева В.В. телесных повреждений возможно по механизму, описанному Гасановым Ф.М.-о.</w:t>
      </w:r>
    </w:p>
    <w:p w:rsidR="00A77B3E">
      <w:r>
        <w:t>Выслушав Гасанова Ф.М.-о, Андросова В.И., исследовав материалы дела об административном правонарушении, мировой судья приходит к следующему.</w:t>
      </w:r>
    </w:p>
    <w:p w:rsidR="00A77B3E">
      <w:r>
        <w:t>В судебном заседании установлено, что 09.08.2022 между Гасановым Ф.М.-о и Мезенцевым В.В. возникла конфликтная ситуация, в ходе которой Гасанов Ф.М.-о нанес удар Мезенцеву В.В. в область лица. При этом, согласно письменных пояснений потерпевшего /т. 1 л.д.5/ удар был нанесен умышленно рукой. В то же время, Гасанов Ф.М.-о настаивает на том, что удар был нанесен по неосторожности головой. Каких-либо свидетелей, очевидцев конфликта не установлено. При таких обстоятельствах, суд приходит к выводу, что имеют место неустранимые сомнения в виновности лица.</w:t>
      </w:r>
    </w:p>
    <w:p w:rsidR="00A77B3E">
      <w:r>
        <w:t>В соответствии с выводами акта судебно-медицинского освидетельствования № 119 от 24.08.2022, Мезенцеву В.В. причинены следующие телесные повреждения: кровоподтеки подглазничных областей, правой скуловой области, ссадина спинки носа,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/л.д. 15-16/.</w:t>
      </w:r>
    </w:p>
    <w:p w:rsidR="00A77B3E">
      <w:r>
        <w:t>В соответствии с пояснениями эксперта, данными им в судебном заседании, образование обнаруженных у потерпевшего телесных повреждений не исключается по механизму, описанному Гасановым Ф.М.-о.</w:t>
      </w:r>
    </w:p>
    <w:p w:rsidR="00A77B3E">
      <w:r>
        <w:t>Согласно ч. 4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Таким образом, суд пришел к выводу об отсутствии в действиях Гасанова Ф.М.-о состава вменяемого административного правонарушения, установив отсутствие доказательств наличия субъективной стороны административного правонарушения, предусмотренного статьей 6.1.1 Кодекса Российской Федерации об административных правонарушениях, выраженной в умышленной форме вины, а также противоречивость доказательств, положенных в обоснование наличия объективной стороны названного правонарушения.</w:t>
      </w:r>
    </w:p>
    <w:p w:rsidR="00A77B3E">
      <w:r>
        <w:t>В соответствии с п. 1 ч. 1.1. ст. 29.9 КоАП РФ при наличии хотя бы одного из обстоятельств, предусмотренных ст. 24.5 КоАП РФ выносится постановление о прекращении производства по делу об административном правонарушении.</w:t>
      </w:r>
    </w:p>
    <w:p w:rsidR="00A77B3E">
      <w:r>
        <w:t>Согласно п. 2 ч. 1 ст. 24.5 КоАП РФ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 w:rsidR="00A77B3E">
      <w:r>
        <w:t xml:space="preserve">На основании изложенного и руководствуясь ст. 6.1.1. КоАП РФ, ст. 29.9, 24.5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Дело об административном правонарушении в отношении ГАСАНОВА ФАХРАДДИНА МАМЕД ОГЛЫ по ст. 6.1.1. Кодекса РФ об административных правонарушениях прекратить в связи с отсутствием состава административного правонарушения.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