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5-85-5/2022</w:t>
      </w:r>
    </w:p>
    <w:p w:rsidR="00A77B3E">
      <w:r>
        <w:t>УИД: 91MS0085-01-2021-001577-91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13 января 2022 года                                                             г. Судак 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Кальмар Андрея Рудольфовича, паспортные данные, гражданина Российской Федерации, зарегистрированного и проживающего по адресу: адрес, ранее к административной ответственности не привлекался,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22.10.2021 Кальмар А.Р.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Пограничного управления Федеральной службы безопасности Российской Федерации по Республике Крым о назначении административного наказания 9930/2575-21 от 10.08.2021, Кальмар А.Р. признан виновным в совершении административного правонарушения, предусмотренного ч. 1 ст. 18.1 КоАП РФ и подвергнут административному наказанию в виде административного штрафа в размере 2000 рублей. Постановление вступило в законную силу 21.08.2021, однако, в установленный законом шестидесятидневный срок с момента вступления постановления в законную силу административный штраф Кальмар А.Р. не оплачен, оплачен 08.11.2021, срок добровольной оплаты истек 21.10.2021 включительно. Таким образом, Кальмар А.Р. административный штраф в установленный срок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12.11.2021 по указанному факту в отношении Кальмар А.Р.  составлен протокол об административном правонарушении по  ч. 1 ст. 20.25 КоАП РФ. </w:t>
      </w:r>
    </w:p>
    <w:p w:rsidR="00A77B3E">
      <w:r>
        <w:t>В судебное заседание Кальмар А.Р. не явился, о месте и времени рассмотрения дела извещен надлежащим образом, предоставил заявление о рассмотрении дела в его отсутствие, вину признает, а также, копию квитанции об оплате административного штрафа от 08.11.2021.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Кальмар А.Р.  </w:t>
      </w:r>
    </w:p>
    <w:p w:rsidR="00A77B3E">
      <w:r>
        <w:t xml:space="preserve">Совершение Кальмар А.Р.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12.11.2021 года об административном правонарушении /л.д. 1-3/;</w:t>
      </w:r>
    </w:p>
    <w:p w:rsidR="00A77B3E">
      <w:r>
        <w:t>- копией постановления о назначении административного наказания № 9930/2575-21 от 10.08.2021, вступившего в законную силу 21.08.2021 /л.д. 7-11/;</w:t>
      </w:r>
    </w:p>
    <w:p w:rsidR="00A77B3E">
      <w:r>
        <w:t>- уведомлением о месте и времени составления протокола об административном правонарушении /л.д. 12/;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Кальмар А.Р.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Кальмар А.Р. 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Кальмар А.Р.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Кальмар Андрея Рудольфовича,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4000 (четырех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