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5-85-007/2024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            адрес  </w:t>
      </w:r>
    </w:p>
    <w:p w:rsidR="00A77B3E">
      <w:r>
        <w:tab/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</w:t>
      </w:r>
      <w:r>
        <w:t>(городской адрес) адрес Суходолов А.С., рассмотрев в открытом судебном заседании в помещении судебного участка дело об административном правонарушении о привлечении к административной ответственности:</w:t>
      </w:r>
    </w:p>
    <w:p w:rsidR="00A77B3E">
      <w:r>
        <w:t>ГЕВОРКЯН БОГДАН ЭДУАРДОВИЧ, паспортные данные, граждани</w:t>
      </w:r>
      <w:r>
        <w:t>на Российской Федерации, паспортные данные, СОТ «Капсель», участок № 191, ранее к административной ответственности не привлекался</w:t>
      </w:r>
    </w:p>
    <w:p w:rsidR="00A77B3E">
      <w:r>
        <w:t xml:space="preserve">в совершении правонарушения, предусмотренного ст. 7.27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</w:t>
      </w:r>
      <w:r>
        <w:t>та в время Геворкян Б.Э., находясь по адресу: адрес помещении АЗС №45 тайно похитил 1 стакан кофе «</w:t>
      </w:r>
      <w:r>
        <w:t>американо</w:t>
      </w:r>
      <w:r>
        <w:t>» емкостью 120 мл. стоимостью сумма, 1 стакан кофе «</w:t>
      </w:r>
      <w:r>
        <w:t>американо</w:t>
      </w:r>
      <w:r>
        <w:t>» с молоком емкостью 150 мл. стоимостью сумма, а также солнцезащитные очки с поляризаци</w:t>
      </w:r>
      <w:r>
        <w:t>ей стоимостью сумма, причинив наименование организации материальный ущерб на общую сумму сумма</w:t>
      </w:r>
    </w:p>
    <w:p w:rsidR="00A77B3E">
      <w:r>
        <w:t>дата по указанному факту в отношении Геворкян Б.Э. составлен протокол об административном правонарушении 8201 № 078955 по ч. 1 ст. 7.27 КоАП РФ.</w:t>
      </w:r>
    </w:p>
    <w:p w:rsidR="00A77B3E">
      <w:r>
        <w:t>В судебное засед</w:t>
      </w:r>
      <w:r>
        <w:t>ание Геворкян Б.Э. не явился, извещен надлежащим образом, ходатайство с просьбой об отложении не предоставил.</w:t>
      </w:r>
    </w:p>
    <w:p w:rsidR="00A77B3E">
      <w:r>
        <w:t xml:space="preserve">При таких обстоятельствах суд полагает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</w:t>
      </w:r>
      <w:r>
        <w:t xml:space="preserve"> мировой судья приходит к следующему.</w:t>
      </w:r>
    </w:p>
    <w:p w:rsidR="00A77B3E">
      <w:r>
        <w:t xml:space="preserve">Вина Геворкян Б.Э.  в совершении административного правонарушения, предусмотренного ч. 1 ст. 7.27. КоАП РФ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</w:t>
      </w:r>
      <w:r>
        <w:t>рушении 8201 № 078955  от дата, в котором указаны место, время и обстоятельства совершения административного правонарушения, предусмотренного ч. 1 ст. 7.27 Кодекса РФ об административных правонарушениях /</w:t>
      </w:r>
      <w:r>
        <w:t>л.д</w:t>
      </w:r>
      <w:r>
        <w:t>. 2/;</w:t>
      </w:r>
    </w:p>
    <w:p w:rsidR="00A77B3E">
      <w:r>
        <w:t>- рапортами от дата /</w:t>
      </w:r>
      <w:r>
        <w:t>л.д</w:t>
      </w:r>
      <w:r>
        <w:t>. 4, 11, 12/;</w:t>
      </w:r>
    </w:p>
    <w:p w:rsidR="00A77B3E">
      <w:r>
        <w:t>- про</w:t>
      </w:r>
      <w:r>
        <w:t>токолом принятия устного заявления о преступлении от дата /л.д.5/;</w:t>
      </w:r>
    </w:p>
    <w:p w:rsidR="00A77B3E">
      <w:r>
        <w:t xml:space="preserve">- объяснением </w:t>
      </w:r>
      <w:r>
        <w:t>фио</w:t>
      </w:r>
      <w:r>
        <w:t xml:space="preserve"> от дата /</w:t>
      </w:r>
      <w:r>
        <w:t>л.д</w:t>
      </w:r>
      <w:r>
        <w:t>. 6/;</w:t>
      </w:r>
    </w:p>
    <w:p w:rsidR="00A77B3E">
      <w:r>
        <w:t>- приходной накладной от дата /</w:t>
      </w:r>
      <w:r>
        <w:t>л.д</w:t>
      </w:r>
      <w:r>
        <w:t>. 13/;</w:t>
      </w:r>
    </w:p>
    <w:p w:rsidR="00A77B3E">
      <w:r>
        <w:t xml:space="preserve">- объяснением </w:t>
      </w:r>
      <w:r>
        <w:t>фио</w:t>
      </w:r>
      <w:r>
        <w:t xml:space="preserve"> от дата /</w:t>
      </w:r>
      <w:r>
        <w:t>л.д</w:t>
      </w:r>
      <w:r>
        <w:t>. 15/;</w:t>
      </w:r>
    </w:p>
    <w:p w:rsidR="00A77B3E">
      <w:r>
        <w:t xml:space="preserve">- объяснением </w:t>
      </w:r>
      <w:r>
        <w:t>Желобкович</w:t>
      </w:r>
      <w:r>
        <w:t xml:space="preserve"> Н.Ф. от дата /</w:t>
      </w:r>
      <w:r>
        <w:t>л.д</w:t>
      </w:r>
      <w:r>
        <w:t>. 16/;</w:t>
      </w:r>
    </w:p>
    <w:p w:rsidR="00A77B3E">
      <w:r>
        <w:t xml:space="preserve">- объяснением </w:t>
      </w:r>
      <w:r>
        <w:t>Гайдабура-Ба</w:t>
      </w:r>
      <w:r>
        <w:t>бак</w:t>
      </w:r>
      <w:r>
        <w:t xml:space="preserve"> А.А. от дата /</w:t>
      </w:r>
      <w:r>
        <w:t>л.д</w:t>
      </w:r>
      <w:r>
        <w:t>. 17/;</w:t>
      </w:r>
    </w:p>
    <w:p w:rsidR="00A77B3E">
      <w:r>
        <w:t>- объяснением Геворкян Б.Э. от дата /</w:t>
      </w:r>
      <w:r>
        <w:t>л.д</w:t>
      </w:r>
      <w:r>
        <w:t>. 22/;</w:t>
      </w:r>
    </w:p>
    <w:p w:rsidR="00A77B3E">
      <w:r>
        <w:t>- справкой на физическое лицо /</w:t>
      </w:r>
      <w:r>
        <w:t>л.д</w:t>
      </w:r>
      <w:r>
        <w:t>. 23/;</w:t>
      </w:r>
    </w:p>
    <w:p w:rsidR="00A77B3E">
      <w:r>
        <w:t>- видеозаписью /</w:t>
      </w:r>
      <w:r>
        <w:t>л.д</w:t>
      </w:r>
      <w:r>
        <w:t>. 25/.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</w:t>
      </w:r>
      <w:r>
        <w:t>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</w:t>
      </w:r>
      <w:r>
        <w:t xml:space="preserve"> приходит к выводу о доказанности вины Геворкян Б.Э. в совершении административного правонарушения, предусмотренного ст. 7.27 ч.1 КоАП РФ – мелкое хищение чужого имущества стоимость которого не превышает сумма прописью, путем кражи при отсутствии признаков</w:t>
      </w:r>
      <w:r>
        <w:t xml:space="preserve">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</w:t>
      </w:r>
      <w:r>
        <w:t>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</w:t>
      </w:r>
      <w:r>
        <w:t>атьей 14.15.3 настоящего Кодекса.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 xml:space="preserve">В соответствии со ст. 4.2. КоАП </w:t>
      </w:r>
      <w:r>
        <w:t>РФ обстоятельств, смягчающих ответственность Геворкян Б.Э. не имеется.</w:t>
      </w:r>
    </w:p>
    <w:p w:rsidR="00A77B3E">
      <w:r>
        <w:t>В соответствии со ст. 4.3. КоАП РФ обстоятельств, отягчающих административную ответственность Геворкян Б.Э. не имеется.</w:t>
      </w:r>
    </w:p>
    <w:p w:rsidR="00A77B3E">
      <w:r>
        <w:t>С учетом изложенных обстоятельств, характера совершенного админис</w:t>
      </w:r>
      <w:r>
        <w:t>тративного правонарушения, личности виновного, при отсутствии обстоятельств, смягчающих административную ответственность и отсутствии обстоятельств, отягчающих административную ответственность, для достижения целей, установленных ст. 3.1. КоАП РФ, Геворкян</w:t>
      </w:r>
      <w:r>
        <w:t xml:space="preserve"> Б.Э. необходимо назначить административное наказание в пределах санкции ч. 1 ст. 7.27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7.27 ч.2, 29.9-29.11 Кодекса РФ об административных правонарушениях, - </w:t>
      </w:r>
    </w:p>
    <w:p w:rsidR="00A77B3E"/>
    <w:p w:rsidR="00A77B3E">
      <w:r>
        <w:t>ПОСТАНО</w:t>
      </w:r>
      <w:r>
        <w:t>ВИЛ:</w:t>
      </w:r>
    </w:p>
    <w:p w:rsidR="00A77B3E"/>
    <w:p w:rsidR="00A77B3E">
      <w:r>
        <w:t>фио</w:t>
      </w:r>
      <w:r>
        <w:t xml:space="preserve"> ЭДУАРДОВИЧА признать виновным в совершении административного правонарушения, предусмотренного  ч. 1 ст. 7.27 КоАП РФ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перечисления администра</w:t>
      </w:r>
      <w:r>
        <w:t>тивного штрафа: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адрес); - Наименование банка: Отделение адрес Банка России//УФК по</w:t>
      </w:r>
      <w:r>
        <w:t xml:space="preserve"> адрес; - ИНН телефон; - КПП телефон; - БИК телефон,- Единый казначейский счет  40102810645370000035,- Казначейский счет  </w:t>
      </w:r>
      <w:r>
        <w:t xml:space="preserve">03100643000000017500,- Лицевой счет  телефон в УФК по  адрес, Код Сводного реестра телефон; ОКТМО телефон; КБК телефон </w:t>
      </w:r>
      <w:r>
        <w:t>телефон</w:t>
      </w:r>
      <w:r>
        <w:t>, УИН 04</w:t>
      </w:r>
      <w:r>
        <w:t>10760300855004162307187.</w:t>
      </w:r>
    </w:p>
    <w:p w:rsidR="00A77B3E">
      <w: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</w:t>
      </w:r>
      <w:r>
        <w:t>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уплате штрафа необходимо предоставить в су</w:t>
      </w:r>
      <w:r>
        <w:t xml:space="preserve">дебный участок № 85 </w:t>
      </w:r>
      <w:r>
        <w:t>Судакского</w:t>
      </w:r>
      <w:r>
        <w:t xml:space="preserve"> судебного района (городской адрес) адрес, по адресу: Республика Крым, г. Судак, ул. Гвардейская, д. 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</w:t>
      </w:r>
      <w:r>
        <w:t>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вручения или получения копии постановления, через мирового судью судебного участка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     </w:t>
      </w:r>
      <w:r>
        <w:t xml:space="preserve">                                                                    </w:t>
      </w:r>
      <w:r>
        <w:t>фио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2C"/>
    <w:rsid w:val="00A77B3E"/>
    <w:rsid w:val="00BE6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