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№5-85-0014/2026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(городской адр</w:t>
      </w:r>
      <w:r>
        <w:t>ес) адрес, расположенного по адресу: адрес, дело об административном правонарушении в отношении:</w:t>
      </w:r>
    </w:p>
    <w:p w:rsidR="00A77B3E">
      <w:r>
        <w:t xml:space="preserve">индивидуального предпринимателя – </w:t>
      </w:r>
      <w:r>
        <w:t>Посунько</w:t>
      </w:r>
      <w:r>
        <w:t xml:space="preserve"> </w:t>
      </w:r>
      <w:r>
        <w:t>фио</w:t>
      </w:r>
      <w:r>
        <w:t xml:space="preserve">, паспортные данные, гражданина Российской Федерации, паспортные данные, ИНН 910806084649, зарегистрированного и </w:t>
      </w:r>
      <w:r>
        <w:t xml:space="preserve">проживающего по адресу: адрес, ранее не привлекался,  </w:t>
      </w:r>
    </w:p>
    <w:p w:rsidR="00A77B3E">
      <w:r>
        <w:t>по признакам состава правонарушения, предусмотренного ч. 1 ст. 19.5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23.09.2025.2025 в время по адресу адрес, НТО, где осущес</w:t>
      </w:r>
      <w:r>
        <w:t>твлялась деятельность наименование организации выявлено нарушение, выписано предписание № 91250442235519008521 от дата об устранении нарушений, которое было вручено нарочно дата, установлен срок для устранения выявленных нарушений – дата. По состоянию на д</w:t>
      </w:r>
      <w:r>
        <w:t>ата ответ о выполнении предписаний не поступил.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извещен надлежащим образом. Заявлено ходатайство о рассмотрении дела в отсутствие.</w:t>
      </w:r>
    </w:p>
    <w:p w:rsidR="00A77B3E">
      <w:r>
        <w:t>С учетом разъяснений, данных в п. 6 Постановления Пленума Верховного Суда Российской Фед</w:t>
      </w:r>
      <w:r>
        <w:t xml:space="preserve">ерации от дата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>
        <w:t>фио</w:t>
      </w:r>
      <w:r>
        <w:t xml:space="preserve"> считается надле</w:t>
      </w:r>
      <w:r>
        <w:t>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</w:t>
      </w:r>
      <w:r>
        <w:t xml:space="preserve"> </w:t>
      </w:r>
      <w:r>
        <w:t>фио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ч. 1 ст. 19.5 КоАП РФ, исходя из следующего. </w:t>
      </w:r>
    </w:p>
    <w:p w:rsidR="00A77B3E">
      <w:r>
        <w:t>Согласно ч. 1 ст. 19.5 Кодекса Российской Федерации об административных правонару</w:t>
      </w:r>
      <w:r>
        <w:t>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влечет на</w:t>
      </w:r>
      <w:r>
        <w:t>ложение административного штрафа на граждан в размере от трехсот до сумма прописью; на должностных лиц - от одной тысячи до сумма прописью или дисквалификацию на срок до трех лет; на юридических лиц - от десяти тысяч до сумма прописью.</w:t>
      </w:r>
    </w:p>
    <w:p w:rsidR="00A77B3E">
      <w:r>
        <w:t>Согласно сведениям и</w:t>
      </w:r>
      <w:r>
        <w:t xml:space="preserve">з Единого государственного реестра индивидуальных предпринимателей  на момент составления процессуального документа контролирующим органом </w:t>
      </w:r>
      <w:r>
        <w:t>фио</w:t>
      </w:r>
      <w:r>
        <w:t xml:space="preserve"> являлся индивидуальным предпринимателем. </w:t>
      </w:r>
    </w:p>
    <w:p w:rsidR="00A77B3E">
      <w:r>
        <w:t>Таким образом, с учетом имеющихся в материалах дела документов, в данно</w:t>
      </w:r>
      <w:r>
        <w:t xml:space="preserve">м случае, субъектом правонарушения, предусмотренного ч. 1 ст. 19.5 Кодекса </w:t>
      </w:r>
      <w:r>
        <w:t xml:space="preserve">Российской Федерации об административных правонарушениях, является именно наименование </w:t>
      </w:r>
      <w:r>
        <w:t>организациифио</w:t>
      </w:r>
      <w:r>
        <w:t xml:space="preserve"> Опровергающих указанные обстоятельства доказательств мировому судье не представ</w:t>
      </w:r>
      <w:r>
        <w:t>лено.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протоколом об административном правонарушении № 91082532300064300002 от дата, предписанием № 91250442235519008521 от дата об устранении выявленных нарушений требований законодательства РФ</w:t>
      </w:r>
      <w:r>
        <w:t xml:space="preserve"> о применении контрольно-кассовой техники.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совершении инкриминируемо</w:t>
      </w:r>
      <w:r>
        <w:t>го административного правонарушения.</w:t>
      </w:r>
    </w:p>
    <w:p w:rsidR="00A77B3E">
      <w: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t>фио</w:t>
      </w:r>
      <w:r>
        <w:t xml:space="preserve"> совершил правонарушение, предусмотренное ч. 1 ст.19.5 Кодекса Российской Федерации об административных</w:t>
      </w:r>
      <w:r>
        <w:t xml:space="preserve"> правонарушениях, а именно: не выполнил в установленный срок законное предписание (постановление, представления, решение) органа (должностного лица), осуществляющего государственный надзор (контроль), муниципальный контроль, об устранении нарушений законод</w:t>
      </w:r>
      <w:r>
        <w:t>ательства.</w:t>
      </w:r>
    </w:p>
    <w:p w:rsidR="00A77B3E">
      <w:r>
        <w:t xml:space="preserve">Санкцией ч. 1 ст. 19.5 Кодекса Российской Федерации об административных правонарушениях предусмотрено наказание в виде наложения административного штрафа на должностных лиц в размере от одной тысячи до сумма прописью или дисквалификации на срок </w:t>
      </w:r>
      <w:r>
        <w:t>до трех лет.</w:t>
      </w:r>
    </w:p>
    <w:p w:rsidR="00A77B3E">
      <w:r>
        <w:t>Таким образом, в соответствии с частью 3 статьи 4.5 Кодекса Российской Федерации об административных правонарушениях срок давности привлечения должностных лиц к административной ответственности за совершение административного правонарушения, п</w:t>
      </w:r>
      <w:r>
        <w:t>редусмотренного ч. 1 ст.19.5 названного Кодекса, составляет один год со дня совершения административного правонарушения.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</w:t>
      </w:r>
      <w:r>
        <w:t xml:space="preserve">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</w:t>
      </w:r>
      <w:r>
        <w:t>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</w:t>
      </w:r>
      <w:r>
        <w:t>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При оп</w:t>
      </w:r>
      <w:r>
        <w:t xml:space="preserve">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отсутствием </w:t>
      </w:r>
      <w:r>
        <w:t>отягчающих ответственность обстоятельств, учиты</w:t>
      </w:r>
      <w:r>
        <w:t xml:space="preserve">вая то обстоятельство, что </w:t>
      </w:r>
      <w:r>
        <w:t>фио</w:t>
      </w:r>
      <w:r>
        <w:t xml:space="preserve"> ранее к административной ответственности не привлекался, мировой судья считает необходимым подвергнуть </w:t>
      </w:r>
      <w:r>
        <w:t>фио</w:t>
      </w:r>
      <w:r>
        <w:t xml:space="preserve"> наказанию в пределах санкции ч. 1 ст. 19.5 Кодекса Российской Федерации об административных правонарушениях.</w:t>
      </w:r>
    </w:p>
    <w:p w:rsidR="00A77B3E">
      <w:r>
        <w:t>Руководст</w:t>
      </w:r>
      <w:r>
        <w:t xml:space="preserve">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 xml:space="preserve">                                                 ПОСТАНОВИЛ:</w:t>
      </w:r>
    </w:p>
    <w:p w:rsidR="00A77B3E">
      <w:r>
        <w:t xml:space="preserve">Признать индивидуального предпринимателя – </w:t>
      </w:r>
      <w:r>
        <w:t>Посунько</w:t>
      </w:r>
      <w:r>
        <w:t xml:space="preserve"> </w:t>
      </w:r>
      <w:r>
        <w:t>фио</w:t>
      </w:r>
      <w:r>
        <w:t xml:space="preserve"> виновным в совершении ад</w:t>
      </w:r>
      <w:r>
        <w:t xml:space="preserve">министративного правонарушения, предусмотренного ч. 1 ст.19.5 Кодекса Российской Федерации об административных правонарушениях, и назначить ему наказание в виде административного штрафа в размере сумма. </w:t>
      </w:r>
    </w:p>
    <w:p w:rsidR="00A77B3E">
      <w:r>
        <w:t>Штраф подлежит уплате по следующим реквизитам: Юриди</w:t>
      </w:r>
      <w:r>
        <w:t>ческий адрес: адрес60-летия СССР, 28, Почтовый адрес: адрес60-летия СССР, 28, ОГРН 1149102019164, Банковские реквизиты: Реквизиты для оплаты штрафа: получатель штрафа: Получатель: УФК по адрес (Министерство юстиции адрес) - Наименование банка: ОКЦ № 7 наим</w:t>
      </w:r>
      <w:r>
        <w:t>енование организации России//УФК по адрес - ИНН телефон; КПП телефон; БИК телефон; Единый казначейский счет 40102810645370000035; Казначейский счет 03100643000000017500; Лицевой счет  телефон в УФК по адрес, Код Сводного реестра телефон, ОКТМО телефон, КБК</w:t>
      </w:r>
      <w:r>
        <w:t xml:space="preserve"> телефон </w:t>
      </w:r>
      <w:r>
        <w:t>телефон</w:t>
      </w:r>
      <w:r>
        <w:t xml:space="preserve">, УИН 0410760300855000142619151, постановление по делу № 5-85-0014/2026 в отношении </w:t>
      </w:r>
      <w:r>
        <w:t>фио</w:t>
      </w:r>
    </w:p>
    <w:p w:rsidR="00A77B3E">
      <w: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</w:t>
      </w:r>
      <w:r>
        <w:t xml:space="preserve">5 Судакского судебного района (город республиканского значения Судак с подчиненной ему территорией) 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основанием для на</w:t>
      </w:r>
      <w:r>
        <w:t>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</w:t>
      </w:r>
      <w:r>
        <w:t>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</w:t>
      </w:r>
      <w:r>
        <w:t xml:space="preserve">                     </w:t>
      </w:r>
      <w:r>
        <w:t>фио</w:t>
      </w:r>
    </w:p>
    <w:p w:rsidR="00A77B3E"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44"/>
    <w:rsid w:val="003042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