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№05-85-0015/2026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</w:t>
      </w:r>
      <w:r>
        <w:t xml:space="preserve">подчиненной ему территорией) адрес </w:t>
      </w:r>
      <w:r>
        <w:t>фио</w:t>
      </w:r>
      <w:r>
        <w:t xml:space="preserve">, с участием законного представителя юридического лица, привлекаемого к административной ответственности </w:t>
      </w:r>
      <w:r>
        <w:t>фио</w:t>
      </w:r>
      <w:r>
        <w:t xml:space="preserve">, должностного лица, составившего протокол об административном правонарушении </w:t>
      </w:r>
      <w:r>
        <w:t>фио</w:t>
      </w:r>
      <w:r>
        <w:t>,</w:t>
      </w:r>
    </w:p>
    <w:p w:rsidR="00A77B3E">
      <w:r>
        <w:t>рассмотрев в открытом судеб</w:t>
      </w:r>
      <w:r>
        <w:t>ном заседании в помещении судебного участка в адрес дело об административном правонарушении, поступившее из Судакского городского суда адрес в отношении:</w:t>
      </w:r>
    </w:p>
    <w:p w:rsidR="00A77B3E">
      <w:r>
        <w:t>юридического лица – наименование организации ОГРН 1239100003064, ИНН телефон, КПП телефон, место регис</w:t>
      </w:r>
      <w:r>
        <w:t xml:space="preserve">трации: адрес, ранее к административной ответственности не привлекалось, </w:t>
      </w:r>
    </w:p>
    <w:p w:rsidR="00A77B3E">
      <w:r>
        <w:t>по признакам правонарушения, предусмотренного ч. 3 ст.14.16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</w:t>
      </w:r>
      <w:r>
        <w:t>в</w:t>
      </w:r>
      <w:r>
        <w:t xml:space="preserve"> время в адрес, в стационарном торговом</w:t>
      </w:r>
      <w:r>
        <w:t xml:space="preserve"> объекте  помещения бар «наименование</w:t>
      </w:r>
      <w:r>
        <w:t>», в котором осуществляет свою деятельность наименование организации (долее – юридическое лицо), являющегося объектом общественного питания, допустило нарушение правил розничной продажи алкогольной продукции, при реализации ал</w:t>
      </w:r>
      <w:r>
        <w:t xml:space="preserve">когольный напитков различных наименований, с содержанием этилового спирта, свыше 0,5% от объема готовой продукции, арестованной в соответствии с протоколом об аресте товаров транспортных средств и иных вещей </w:t>
      </w:r>
      <w:r>
        <w:t>от</w:t>
      </w:r>
      <w:r>
        <w:t xml:space="preserve"> дата. Объект общественного питания бар не соо</w:t>
      </w:r>
      <w:r>
        <w:t>тветствует минимальным требованиям к объектам общественного питания, указанным в ГОСТ телефон, а именно отсутствует: аварийное освещение и энергоснабжение, аварийное освещение (стационарный генератор или аккумулятор и фонарь), отопление обеспечивающее темп</w:t>
      </w:r>
      <w:r>
        <w:t>ературу воздуха в общественном помещении 19-23С, охранная сигнализация, туалет, в нарушение требований ст. 16 Федерального закона от дата № 171-ФЗ «О государственном регулировании производства и оборота этилового спирта, алкогольной и спиртосодержащей прод</w:t>
      </w:r>
      <w:r>
        <w:t>укции и об ограничении потребления (распития) алкогольной продукции».</w:t>
      </w:r>
    </w:p>
    <w:p w:rsidR="00A77B3E">
      <w:r>
        <w:t xml:space="preserve">В судебном заседании законный представитель юридического лица </w:t>
      </w:r>
      <w:r>
        <w:t>фио</w:t>
      </w:r>
      <w:r>
        <w:t xml:space="preserve"> после разъяснения ей прав и обязанностей, предусмотренных ст. 25.1 КоАП РФ и ст. 51 Конституции Российской Федерации поя</w:t>
      </w:r>
      <w:r>
        <w:t>снила, что вину в совершении административного правонарушения признает в полном объеме. Пояснила, что на сегодняшний день деятельность бара приостановлена и ведутся работы по устранению указанных в постановлении нарушений, так уже организована работа туале</w:t>
      </w:r>
      <w:r>
        <w:t>та, демонтирована перегородка, установлен генератор. В виду изложенного просила применить в виде наказания предупреждение.</w:t>
      </w:r>
    </w:p>
    <w:p w:rsidR="00A77B3E">
      <w:r>
        <w:t xml:space="preserve">Майора полиции старший инспектор ГИАЗ ОМВД России по адрес </w:t>
      </w:r>
      <w:r>
        <w:t>фио</w:t>
      </w:r>
      <w:r>
        <w:t xml:space="preserve"> поддержал изложенные в протоколе обстоятельства.</w:t>
      </w:r>
    </w:p>
    <w:p w:rsidR="00A77B3E">
      <w:r>
        <w:t>Выслушав законного пр</w:t>
      </w:r>
      <w:r>
        <w:t xml:space="preserve">едставителя юридического лица </w:t>
      </w:r>
      <w:r>
        <w:t>фио</w:t>
      </w:r>
      <w:r>
        <w:t xml:space="preserve">, майора полиции старшего инспектора ГИАЗ ОМВД России по адрес </w:t>
      </w:r>
      <w:r>
        <w:t>фио</w:t>
      </w:r>
      <w:r>
        <w:t>, исследовав материалы дела, прихожу к следующему.</w:t>
      </w:r>
    </w:p>
    <w:p w:rsidR="00A77B3E">
      <w:r>
        <w:t>В соответствии со ст. 26.2 КоАП РФ доказательствами по делу об административном правонарушении являются лю</w:t>
      </w:r>
      <w:r>
        <w:t>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</w:t>
      </w:r>
      <w:r>
        <w:t>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</w:t>
      </w:r>
      <w:r>
        <w:t>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 ч. 3 ст. 1</w:t>
      </w:r>
      <w:r>
        <w:t>4.16 КоАП РФ нарушение особых требований и правил розничной продажи алкогольной и спиртосодержащей продукции, за исключением случаев, предусмотренных ч. 2 ст. 14.17.1 настоящего кодекса, влечет наложение административного штрафа на должностных лиц в размер</w:t>
      </w:r>
      <w:r>
        <w:t>е от двадцати тысяч до сумма прописью с конфискацией алкогольной и спиртосодержащей продукции или без таковой; на юридических лиц - от ста тысяч до сумма прописью с конфискацией алкогольной и спиртосодержащей продукции или без таковой.</w:t>
      </w:r>
    </w:p>
    <w:p w:rsidR="00A77B3E">
      <w:r>
        <w:t xml:space="preserve">Пунктом 1 статьи 26 </w:t>
      </w:r>
      <w:r>
        <w:t>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 установлено, что</w:t>
      </w:r>
      <w:r>
        <w:t xml:space="preserve"> в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названного закона.</w:t>
      </w:r>
    </w:p>
    <w:p w:rsidR="00A77B3E">
      <w:r>
        <w:t>Статьей 16 Закона N 171-ФЗ установлены особые требования к</w:t>
      </w:r>
      <w:r>
        <w:t xml:space="preserve">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продукции.</w:t>
      </w:r>
    </w:p>
    <w:p w:rsidR="00A77B3E">
      <w:r>
        <w:t>В силу статьи 26 Закона N 171-ФЗ названного Федерального закона запрещаются, в</w:t>
      </w:r>
      <w:r>
        <w:t xml:space="preserve"> частности, розничная продажа алкогольной продукции с нарушением требований статьи 16 Закона о госрегулировании оборота алкогольной продукции, нарушение установленных законом правил розничной продажи алкогольной продукции.</w:t>
      </w:r>
    </w:p>
    <w:p w:rsidR="00A77B3E">
      <w:r>
        <w:t>В соответствии с пунктом 3.1 ГОСТ</w:t>
      </w:r>
      <w:r>
        <w:t xml:space="preserve"> телефон "Межгосударственный стандарт. Услуги общественного питания. Общие требования" под услугой общественного питания понимается деятельность исполнителя (предприятий общественного питания юридических лиц и индивидуальных предпринимателей) по удовлетвор</w:t>
      </w:r>
      <w:r>
        <w:t>ению потребностей потребителя в продукции общественного питания, в создании условий для реализации и потребления продукции общественного питания и покупных товаров, в проведении досуга и в других дополнительных услугах.</w:t>
      </w:r>
    </w:p>
    <w:p w:rsidR="00A77B3E">
      <w:r>
        <w:t>Согласно требованиям ГОСТ телефон ок</w:t>
      </w:r>
      <w:r>
        <w:t xml:space="preserve">азание услуг осуществляется в местах общественного питания, к которым относятся рестораны, кафе, бары, столовые, </w:t>
      </w:r>
      <w:r>
        <w:t xml:space="preserve">закусочные, и в которых обязательно создаются необходимые для оказания услуг (потребления) условия. </w:t>
      </w:r>
    </w:p>
    <w:p w:rsidR="00A77B3E">
      <w:r>
        <w:t>В том числе ГОСТ телефон устанавливает общ</w:t>
      </w:r>
      <w:r>
        <w:t>ие требования и классификацию предприятий (объектов) общественного питания различных типов, распространяется на предприятия (объекты) общественного питания юридических лиц и индивидуальных предпринимателей.</w:t>
      </w:r>
    </w:p>
    <w:p w:rsidR="00A77B3E">
      <w:r>
        <w:t xml:space="preserve">  Как установлено в судебном заседании юридическо</w:t>
      </w:r>
      <w:r>
        <w:t xml:space="preserve">е лицо наименование организации дата </w:t>
      </w:r>
      <w:r>
        <w:t>в</w:t>
      </w:r>
      <w:r>
        <w:t xml:space="preserve"> время в адрес, в стационарном торговом объекте  помещения бар «наименование</w:t>
      </w:r>
      <w:r>
        <w:t>», в котором осуществляет свою деятельность наименование организации, являющегося объектом общественного питания, допустило нарушение правил рознично</w:t>
      </w:r>
      <w:r>
        <w:t>й продажи алкогольной продукции, при реализации алкогольный напитков различных наименований, с содержанием этилового спирта, свыше 0,5% от объема готовой продукции, арестованной в соответствии с протоколом об аресте товаров транспортных средств и иных веще</w:t>
      </w:r>
      <w:r>
        <w:t xml:space="preserve">й </w:t>
      </w:r>
      <w:r>
        <w:t>от</w:t>
      </w:r>
      <w:r>
        <w:t xml:space="preserve"> дата. Объект общественного питания бар не соответствует минимальным требованиям к объектам общественного питания, указанным в ГОСТ телефон, а именно отсутствует: аварийное освещение и энергоснабжение, аварийное освещение (стационарный генератор или ак</w:t>
      </w:r>
      <w:r>
        <w:t>кумулятор и фонарь), отопление обеспечивающее температуру воздуха в общественном помещении 19-23С, охранная сигнализация, туалет, в нарушение требований ст. 16 Федерального закона от дата № 171-ФЗ «О государственном регулировании производства и оборота эти</w:t>
      </w:r>
      <w:r>
        <w:t>лового спирта, алкогольной и спиртосодержащей продукции и об ограничении потребления (распития) алкогольной продукции».</w:t>
      </w:r>
    </w:p>
    <w:p w:rsidR="00A77B3E">
      <w:r>
        <w:t xml:space="preserve">Исследовав представленные материалы дела об административном правонарушении, считаю, что вина юридического лица полностью установлена и </w:t>
      </w:r>
      <w:r>
        <w:t>подтверждается совокупностью собранных по делу доказательств, а именно: протоколом об административном правонарушении 8202 № 004774 от дата; протоколом осмотра принадлежащих юридическому лицу или индивидуальному предпринимателю помещений, территорий и нахо</w:t>
      </w:r>
      <w:r>
        <w:t xml:space="preserve">дящихся там вещей и документов от16.08.2025; объяснением </w:t>
      </w:r>
      <w:r>
        <w:t>фио</w:t>
      </w:r>
      <w:r>
        <w:t xml:space="preserve"> от дата; протоколом об аресте товаров, транспортных средств и иных вещей от дата с </w:t>
      </w:r>
      <w:r>
        <w:t>фототаблицей</w:t>
      </w:r>
      <w:r>
        <w:t>; выпиской из ЕГРЮЛ от дата, видеозапись событий, и иными материалами дела.</w:t>
      </w:r>
    </w:p>
    <w:p w:rsidR="00A77B3E">
      <w:r>
        <w:t>Совокупность вышеуказанн</w:t>
      </w:r>
      <w:r>
        <w:t>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</w:t>
      </w:r>
      <w:r>
        <w:t>оложить их в основу постановления.</w:t>
      </w:r>
    </w:p>
    <w:p w:rsidR="00A77B3E">
      <w:r>
        <w:t>Процессуальные документы составлены в рамках производства по делу об административном правонарушении с соблюдением требований Кодекса Российской Федерации об административных правонарушениях. Указанные доказательства согл</w:t>
      </w:r>
      <w:r>
        <w:t>асуются между собой, противоречий не содержат,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инкриминируемого административного правонаруше</w:t>
      </w:r>
      <w:r>
        <w:t>ния.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наименование организации совершило </w:t>
      </w:r>
      <w:r>
        <w:t>правонарушение, предусмотренное ч.3 ст.14.16 Кодекса Российской Федерации об административных правон</w:t>
      </w:r>
      <w:r>
        <w:t>арушениях, а именно: нарушение особых требований и правил розничной продажи алкогольной и спиртосодержащей продукции, за исключением случаев, предусмотренных ч. 2 ст. 14.17.1 настоящего кодекса..</w:t>
      </w:r>
    </w:p>
    <w:p w:rsidR="00A77B3E">
      <w:r>
        <w:t>Оснований для освобождения наименование организации от админ</w:t>
      </w:r>
      <w:r>
        <w:t>истративной ответственности, предусмотренных ст. 2.9 Кодекса Российской Федерации об административных правонарушениях, не имеется.</w:t>
      </w:r>
    </w:p>
    <w:p w:rsidR="00A77B3E">
      <w:r>
        <w:t>Срок давности привлечения лица к административной ответственности, установленный статьей КоАП РФ не истек, обстоятельств, иск</w:t>
      </w:r>
      <w:r>
        <w:t>лючающих производство по делу об административном правонарушении, не имеется.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>
        <w:t xml:space="preserve"> противоречий не содержит. </w:t>
      </w:r>
    </w:p>
    <w:p w:rsidR="00A77B3E">
      <w:r>
        <w:t>Права и законные интересы наименование организации при возбуждении дела об административном правонарушении нарушены не были.</w:t>
      </w:r>
    </w:p>
    <w:p w:rsidR="00A77B3E">
      <w:r>
        <w:t xml:space="preserve">Обстоятельством, смягчающим ответственность лица, в отношении которого ведется производство </w:t>
      </w:r>
      <w:r>
        <w:t>установлено, полное признание вины, частичное устранение выявленных нарушений.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При назначении мер</w:t>
      </w:r>
      <w:r>
        <w:t>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</w:t>
      </w:r>
      <w:r>
        <w:t>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Вместе с тем, согласно ч. 1 ст. 4.1.1 КоАП РФ замена административного наказания в виде административного штрафа предупреж</w:t>
      </w:r>
      <w:r>
        <w:t>дением возможна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>
        <w:t>ено соответствующей  статьей раздела II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</w:t>
      </w:r>
      <w:r>
        <w:t xml:space="preserve"> предусмотренных частью 2 статьи 3.4 названного Кодекса, за исключением случаев, предусмотренных частью 2 данной статьи.</w:t>
      </w:r>
    </w:p>
    <w:p w:rsidR="00A77B3E">
      <w:r>
        <w:t xml:space="preserve">В соответствии с ч. 2 ст. 3.4 указанного Кодекса предупреждение устанавливается за впервые совершенные административные правонарушения </w:t>
      </w:r>
      <w:r>
        <w:t>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</w:t>
      </w:r>
      <w:r>
        <w:t>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С учетом взаимосвязанных положений ч. 2 ст. 3.4 и ч. 1 ст. 4.1.1 КоАП РФ возможность замены наказания в виде административног</w:t>
      </w:r>
      <w:r>
        <w:t xml:space="preserve">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 w:rsidR="00A77B3E">
      <w:r>
        <w:t>Административное наказание в виде административного штрафа не подлежит замене на предупреждение в случае совершения админи</w:t>
      </w:r>
      <w:r>
        <w:t>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</w:t>
      </w:r>
      <w:r>
        <w:t>0.28 настоящего Кодекса (часть 2 статьи 4.1.1).</w:t>
      </w:r>
    </w:p>
    <w:p w:rsidR="00A77B3E">
      <w:r>
        <w:t>Правонарушение, предусмотренное ч. 3 ст.14.16 КоАП РФ, не входит в перечень административных правонарушений, перечисленных в ч. 2 ст. 4.1.1 названного Кодекса, при совершении которых административное наказани</w:t>
      </w:r>
      <w:r>
        <w:t>е в виде административного штрафа не подлежит замене на предупреждение.</w:t>
      </w:r>
    </w:p>
    <w:p w:rsidR="00A77B3E">
      <w:r>
        <w:t>Постановление по делу об административном правонарушении и материалы настоящего дела не содержат сведений о том, что наименование организации ранее привлекалось к административной отве</w:t>
      </w:r>
      <w:r>
        <w:t>тственности.</w:t>
      </w:r>
    </w:p>
    <w:p w:rsidR="00A77B3E">
      <w:r>
        <w:t>Каких-либо доказательств, применительно к обстоятельствам настоящего дела о существенном нарушении охраняемых общественных правоотношений не представлено, сведений об иных нарушениях в постановлении о возбуждении дела об административном право</w:t>
      </w:r>
      <w:r>
        <w:t>нарушении и судебных актах не содержится.</w:t>
      </w:r>
    </w:p>
    <w:p w:rsidR="00A77B3E">
      <w:r>
        <w:t>Учитывая конкретные обстоятельства настоящего дела и то, что рассматриваемом случае правонарушение не носит умышленный характер, в материалах дела объективных сведений о наступлении каких-либо вредных последствий в</w:t>
      </w:r>
      <w:r>
        <w:t xml:space="preserve"> результате действий юридического лица не имеется, выплата административного штрафа повлечет ограничение имущественных прав и интересов привлекаемого к административной ответственности юридического лица, принимая во внимание отсутствие обстоятельств, отягч</w:t>
      </w:r>
      <w:r>
        <w:t>ающих ответственность, полагаю возможным заменить назначенный административный штраф на предупреждение.</w:t>
      </w:r>
    </w:p>
    <w:p w:rsidR="00A77B3E">
      <w:r>
        <w:t>Изменение административного наказания путем замены административного штрафа на предупреждение соответствует характеру совершенного наименование организа</w:t>
      </w:r>
      <w:r>
        <w:t>ции правонарушения, степени его вины, и не приведет к чрезмерному, избыточному ограничению имущественных прав привлекаемого к административной ответственности лица, не совместимого с требованиями справедливости при назначении административного наказания.</w:t>
      </w:r>
    </w:p>
    <w:p w:rsidR="00A77B3E">
      <w:r>
        <w:t>Р</w:t>
      </w:r>
      <w:r>
        <w:t>азрешая вопрос об изъятой алкогольной продукции и при решении вопроса о применении конфискации алкогольной продукции, учитываю также положения ч. 3 ст. 29.10 Кодекса Российской Федерации об административных правонарушениях, в соответствии с которыми в пост</w:t>
      </w:r>
      <w:r>
        <w:t>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этом: вещи и документы, не изъяты</w:t>
      </w:r>
      <w:r>
        <w:t xml:space="preserve">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Федерации; вещи, изъятые из оборота, подлежат передаче в соответствующие организации или </w:t>
      </w:r>
      <w:r>
        <w:t>уничтожению.</w:t>
      </w:r>
    </w:p>
    <w:p w:rsidR="00A77B3E">
      <w:r>
        <w:t xml:space="preserve">Из протокола осмотра принадлежащих юридическому лицу или индивидуальному предпринимателю помещений, территорий и находящихся там вещей и документов от дата усматривается, что законный представитель юридического лица </w:t>
      </w:r>
      <w:r>
        <w:t>фио</w:t>
      </w:r>
      <w:r>
        <w:t xml:space="preserve"> приняла на хранение изъ</w:t>
      </w:r>
      <w:r>
        <w:t>ятую у наименование организации алкогольную продукцию, которую обязалась хранить до рассмотрения дела по существу.</w:t>
      </w:r>
    </w:p>
    <w:p w:rsidR="00A77B3E">
      <w:r>
        <w:t>Поскольку осуществлялась реализация алкогольной продукции в нарушение особых требований и правил розничной продажи алкогольной и спиртосодерж</w:t>
      </w:r>
      <w:r>
        <w:t>ащей продукции, но выявленная алкогольная продукция сертифицирована и не изъята из оборота, назначение дополнительного административного наказания в виде конфискации алкогольной продукции, не подлежит применению.</w:t>
      </w:r>
    </w:p>
    <w:p w:rsidR="00A77B3E">
      <w:r>
        <w:t xml:space="preserve">Руководствуясь ст. ст. 29.9-29.11 КоАП РФ, </w:t>
      </w:r>
      <w:r>
        <w:t>-</w:t>
      </w:r>
    </w:p>
    <w:p w:rsidR="00A77B3E">
      <w:r>
        <w:t xml:space="preserve">                                                  ПОСТАНОВИЛ:</w:t>
      </w:r>
    </w:p>
    <w:p w:rsidR="00A77B3E">
      <w:r>
        <w:t xml:space="preserve">наименование организации признать виновным в совершении правонарушения, предусмотренного ч. 3 ст. 14.16 Кодекса Российской Федерации об административных правонарушениях, и назначить наказание </w:t>
      </w:r>
      <w:r>
        <w:t>в соответствии со ст. 4.1.1 КоАП РФ в виде предупреждения, без конфискации алкогольной и спиртосодержащей продукции.</w:t>
      </w:r>
    </w:p>
    <w:p w:rsidR="00A77B3E">
      <w:r>
        <w:t>Алкогольную и спиртосодержащую продукцию, изъятую у наименование организации, вернуть собственнику по принадлежности.</w:t>
      </w:r>
    </w:p>
    <w:p w:rsidR="00A77B3E">
      <w:r>
        <w:t>Жалоба на постановлен</w:t>
      </w:r>
      <w:r>
        <w:t xml:space="preserve">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</w:t>
      </w:r>
      <w:r>
        <w:t>вать, в течение 10 дней со дня вручения или получения копии постановления.</w:t>
      </w:r>
    </w:p>
    <w:p w:rsidR="00A77B3E">
      <w:r>
        <w:t xml:space="preserve">      </w:t>
      </w:r>
    </w:p>
    <w:p w:rsidR="00A77B3E">
      <w:r>
        <w:t xml:space="preserve">Мировой судья:                      </w:t>
      </w:r>
      <w:r>
        <w:tab/>
      </w:r>
      <w:r>
        <w:tab/>
      </w:r>
      <w:r>
        <w:tab/>
      </w:r>
      <w:r>
        <w:tab/>
        <w:t xml:space="preserve">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65"/>
    <w:rsid w:val="009118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