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№5-0022/85/2026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адрес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помещении мировых судей Судакского судебного района (город республ</w:t>
      </w:r>
      <w:r>
        <w:t>иканского значения Судак с подчиненной ему территорией) адрес, расположенного по адресу: адрес, дело об административном правонарушении в отношении:</w:t>
      </w:r>
    </w:p>
    <w:p w:rsidR="00A77B3E">
      <w:r>
        <w:t xml:space="preserve">должностного лица – генерального директора наименование организации </w:t>
      </w:r>
      <w:r>
        <w:t>фио</w:t>
      </w:r>
      <w:r>
        <w:t>, паспортные данные адрес, гражданин</w:t>
      </w:r>
      <w:r>
        <w:t xml:space="preserve">а Российской Федерации, паспортные данные, юридический адрес: адрес,  ранее к административной ответственности не привлекался,  </w:t>
      </w:r>
    </w:p>
    <w:p w:rsidR="00A77B3E">
      <w:r>
        <w:t>по признакам состава правонарушения, предусмотренного ст. 15.5 Кодекса Российской Федерации об административных правонарушениях</w:t>
      </w:r>
      <w:r>
        <w:t>,</w:t>
      </w:r>
    </w:p>
    <w:p w:rsidR="00A77B3E">
      <w:r>
        <w:t>УСТАНОВИЛ:</w:t>
      </w:r>
    </w:p>
    <w:p w:rsidR="00A77B3E">
      <w:r>
        <w:t xml:space="preserve">дата в время в адрес, </w:t>
      </w:r>
      <w:r>
        <w:t>фио</w:t>
      </w:r>
      <w:r>
        <w:t xml:space="preserve">, </w:t>
      </w:r>
      <w:r>
        <w:t>фио</w:t>
      </w:r>
      <w:r>
        <w:t>, являясь генеральным директором наименование организации (далее - наименование организации, юридическое лицо), запись о юридическом лице в ЕГРЮЛ внесена дата, в нарушение п. 5 ст. 174 Налогового кодекса РФ соверш</w:t>
      </w:r>
      <w:r>
        <w:t>ил нарушение законодательства о налогах и сборах, не предоставил в установленный законом срок декларацию по НДС за адрес дата. Срок предоставления декларации не позднее дата, фактически декларация предоставлена дата.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изв</w:t>
      </w:r>
      <w:r>
        <w:t>ещен надлежащим образом, причины неявки суду неизвестны.</w:t>
      </w:r>
    </w:p>
    <w:p w:rsidR="00A77B3E">
      <w:r>
        <w:t>С учетом разъяснений, данных Пленумом Верховного Суда РФ в пункте 6 постановления от дата № 5 "О некоторых вопросах, возникающих у судов при применении Кодекса Российской Федерации об административны</w:t>
      </w:r>
      <w:r>
        <w:t xml:space="preserve">х правонарушениях", а также положений статьи 25.1 Кодекса Российской Федерации об административных правонарушениях </w:t>
      </w:r>
      <w:r>
        <w:t>фио</w:t>
      </w:r>
      <w: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A77B3E">
      <w:r>
        <w:t>Учитывая надлежащее извещение лица</w:t>
      </w:r>
      <w:r>
        <w:t xml:space="preserve">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>
        <w:t>фио</w:t>
      </w:r>
    </w:p>
    <w:p w:rsidR="00A77B3E">
      <w:r>
        <w:t xml:space="preserve">Исследовав материалы дела, прихожу к следующим выводам.  </w:t>
      </w:r>
    </w:p>
    <w:p w:rsidR="00A77B3E">
      <w:r>
        <w:t>В соответствии с  п. 5 ст. 174 Налогового кодекса РФ, налог</w:t>
      </w:r>
      <w:r>
        <w:t>оплательщики (в том числе являющиеся налоговыми агентами),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</w:t>
      </w:r>
      <w:r>
        <w:t xml:space="preserve">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Ответственность по ст. 15.5 Кодекса Российской Федерации об административных правонарушениях наступ</w:t>
      </w:r>
      <w:r>
        <w:t>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Согласно сведениям из Единого государственного реестра юридических лиц генеральны</w:t>
      </w:r>
      <w:r>
        <w:t xml:space="preserve">м директором юридического лица на момент совершения правонарушения являлся </w:t>
      </w:r>
      <w:r>
        <w:t>фио</w:t>
      </w:r>
      <w:r>
        <w:t xml:space="preserve">, с учетом изложенного субъектом правонарушения, является именно </w:t>
      </w:r>
      <w:r>
        <w:t>фио</w:t>
      </w:r>
      <w:r>
        <w:t xml:space="preserve"> Опровергающих указанные обстоятельства доказательств мировому судье не представлено.</w:t>
      </w:r>
    </w:p>
    <w:p w:rsidR="00A77B3E">
      <w:r>
        <w:t xml:space="preserve">Вина </w:t>
      </w:r>
      <w:r>
        <w:t>фио</w:t>
      </w:r>
      <w:r>
        <w:t xml:space="preserve"> в совершении вм</w:t>
      </w:r>
      <w:r>
        <w:t>ененного правонарушения подтверждается протоколом об административном правонарушении № 91082535200046000001 от дата, выпиской из ЕГРЮЛ от дата, квитанцией о приеме налоговой декларации в электронном виде.</w:t>
      </w:r>
    </w:p>
    <w:p w:rsidR="00A77B3E">
      <w:r>
        <w:t>Указанные доказательства согласуются между собой, п</w:t>
      </w:r>
      <w:r>
        <w:t xml:space="preserve">олучены в соответствии с требованиями действующего законодательства и в совокупности являются достаточными для вывода о виновности </w:t>
      </w:r>
      <w:r>
        <w:t>фио</w:t>
      </w:r>
      <w:r>
        <w:t xml:space="preserve"> в совершении инкриминируемого административного правонарушения.</w:t>
      </w:r>
    </w:p>
    <w:p w:rsidR="00A77B3E">
      <w:r>
        <w:t>Оценив доказательства, имеющиеся в деле об административн</w:t>
      </w:r>
      <w:r>
        <w:t xml:space="preserve">ом правонарушении в совокупности, прихожу к выводу, что </w:t>
      </w:r>
      <w:r>
        <w:t>фио</w:t>
      </w:r>
      <w:r>
        <w:t xml:space="preserve"> совершил правонарушение, предусмотренное ст.15.5 Кодекса Российской Федерации об административных правонарушениях, а именно: нарушение установленных законодательством о налогах и сборах сроков пре</w:t>
      </w:r>
      <w:r>
        <w:t>дставления налоговой декларации (расчета по страховым взносам) в налоговый орган по месту учета.</w:t>
      </w:r>
    </w:p>
    <w:p w:rsidR="00A77B3E">
      <w:r>
        <w:t>Согласно п.1 ст. 4.5 Кодекса Российской Федерации об административных правонарушениях, за нарушение законодательства Российской Федерации о налогах и сборах ср</w:t>
      </w:r>
      <w:r>
        <w:t xml:space="preserve">ок привлечения к административной ответственности не истек. Оснований для прекращения производства по данному делу не установлено.  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</w:t>
      </w:r>
      <w:r>
        <w:t xml:space="preserve">авонарушении составлен с соблюдением требований закона, противоречий не содержит. Права и законные интересы </w:t>
      </w:r>
      <w:r>
        <w:t>фио</w:t>
      </w:r>
      <w:r>
        <w:t xml:space="preserve"> при возбуждении дела об административном правонарушении нарушены не были.</w:t>
      </w:r>
    </w:p>
    <w:p w:rsidR="00A77B3E">
      <w:r>
        <w:t>При назначении меры административного наказания за административное пр</w:t>
      </w:r>
      <w:r>
        <w:t>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</w:t>
      </w:r>
      <w:r>
        <w:t>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ответственность, в соответствии со ст. ст. 4.2, 4.3 Кодекса Российской Федерации об административных правонарушениях по делу не установ</w:t>
      </w:r>
      <w:r>
        <w:t>лено.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отсутствие отягчающих ответственность обстоятел</w:t>
      </w:r>
      <w:r>
        <w:t xml:space="preserve">ьств,  учитывая то обстоятельство, что </w:t>
      </w:r>
      <w:r>
        <w:t>фио</w:t>
      </w:r>
      <w:r>
        <w:t xml:space="preserve"> ранее к административной ответственности не привлекался, мировой судья считает необходимым подвергнуть </w:t>
      </w:r>
      <w:r>
        <w:t>фио</w:t>
      </w:r>
      <w:r>
        <w:t xml:space="preserve"> наказанию в виде предупреждения в пределах санкции, предусмотренной ст. 15.5 Кодекса Российской Федерации </w:t>
      </w:r>
      <w:r>
        <w:t>об административных правонарушениях.</w:t>
      </w:r>
    </w:p>
    <w:p w:rsidR="00A77B3E">
      <w:r>
        <w:t xml:space="preserve">Руководствуясь </w:t>
      </w:r>
      <w:r>
        <w:t>ст.ст</w:t>
      </w:r>
      <w:r>
        <w:t xml:space="preserve">. 29.9, 29.10, 29.11 Кодекса Российской Федерации об административных правонарушениях, мировой судья – </w:t>
      </w:r>
    </w:p>
    <w:p w:rsidR="00A77B3E">
      <w:r>
        <w:t xml:space="preserve">                                                 ПОСТАНОВИЛ:</w:t>
      </w:r>
    </w:p>
    <w:p w:rsidR="00A77B3E">
      <w:r>
        <w:t xml:space="preserve">Признать </w:t>
      </w:r>
      <w:r>
        <w:t>фио</w:t>
      </w:r>
      <w:r>
        <w:t xml:space="preserve"> виновным в совершении</w:t>
      </w:r>
      <w:r>
        <w:t xml:space="preserve"> административного правонарушения, предусмотренного ст.15.5 Кодекса Российской Федерации об административных правонарушениях, и назначить ему наказание в виде предупреждения. </w:t>
      </w:r>
    </w:p>
    <w:p w:rsidR="00A77B3E">
      <w:r>
        <w:t xml:space="preserve">Жалоба на постановление может быть подана в </w:t>
      </w:r>
      <w:r>
        <w:t>Судакский</w:t>
      </w:r>
      <w:r>
        <w:t xml:space="preserve"> городской суд адрес через </w:t>
      </w:r>
      <w:r>
        <w:t xml:space="preserve">мирового судью судебного участка №85 Судакского судебного района (город республиканского значения Судак с подчиненной ему территорией) адрес либо непосредственно в суд, уполномоченный ее рассматривать, в течение 10 дней со дня вручения или получения копии </w:t>
      </w:r>
      <w:r>
        <w:t>постановления.</w:t>
      </w:r>
    </w:p>
    <w:p w:rsidR="00A77B3E"/>
    <w:p w:rsidR="00A77B3E">
      <w:r>
        <w:t xml:space="preserve">Мировой судья                                                                                  </w:t>
      </w:r>
      <w:r>
        <w:t>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5FA"/>
    <w:rsid w:val="000655F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