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5-85-025/2023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САНДУЛЯК РУСЛАНА ГРИГОРЬЕВИЧА, п</w:t>
      </w:r>
      <w:r>
        <w:t>аспортные данные, гражданина России, паспорт гражданина России телефон, выдан МВД по адрес дата, код подразделения телефон, зарегистрирован по адресу: адрес, ранее  не привлекался к административной ответственности</w:t>
      </w:r>
    </w:p>
    <w:p w:rsidR="00A77B3E">
      <w:r>
        <w:t>в совершении административного правонаруш</w:t>
      </w:r>
      <w:r>
        <w:t xml:space="preserve">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+ 700 м </w:t>
      </w:r>
      <w:r>
        <w:t>Сандуляк</w:t>
      </w:r>
      <w:r>
        <w:t xml:space="preserve"> Р.Г. управлял транспортным средством – автомобилем  марка автомобиля государственный регистрационный знак М415НУ82, находясь в состоянии алкогольн</w:t>
      </w:r>
      <w:r>
        <w:t>ого опьянения, согласно акту освидетельствования на состояние алкогольного опьянения 61 АА № 123137 от дата установлено опьянение, содержание абсолютного этилового спирта в выдыхаемом воздухе составило 0,96 мг/л, чем нарушил положения п. 2.7 Правил дорожно</w:t>
      </w:r>
      <w:r>
        <w:t>го движения Российской Федерации, утвержденных постановлением Правительства РФ № 1090 (далее – ПДД РФ).</w:t>
      </w:r>
    </w:p>
    <w:p w:rsidR="00A77B3E">
      <w:r>
        <w:t xml:space="preserve">дата по указанному факту в отношении </w:t>
      </w:r>
      <w:r>
        <w:t>Сандуляк</w:t>
      </w:r>
      <w:r>
        <w:t xml:space="preserve"> Р.Г. составлен протокол 82 АП № 160687 об административном правонарушении по ч. 1 ст. 12.8 КоАП РФ.</w:t>
      </w:r>
    </w:p>
    <w:p w:rsidR="00A77B3E">
      <w:r>
        <w:t>В суде</w:t>
      </w:r>
      <w:r>
        <w:t>бном заседании</w:t>
      </w:r>
      <w:r>
        <w:tab/>
      </w:r>
      <w:r>
        <w:t>Сандуляк</w:t>
      </w:r>
      <w:r>
        <w:t xml:space="preserve"> Р.Г. с протоколом согласился, вину признал и пояснил, что дата употребил спиртное, после чего сел за руль автомобиля, управляя которым был остановлен сотрудниками ГИБДД, в ходе проверки было установлено состояние опьянения. </w:t>
      </w:r>
    </w:p>
    <w:p w:rsidR="00A77B3E">
      <w:r>
        <w:t>Выслуша</w:t>
      </w:r>
      <w:r>
        <w:t xml:space="preserve">в </w:t>
      </w:r>
      <w:r>
        <w:t>Сандуляк</w:t>
      </w:r>
      <w:r>
        <w:t xml:space="preserve"> Р.Г., 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Сандуляк</w:t>
      </w:r>
      <w:r>
        <w:t xml:space="preserve"> Р.Г. административного правонарушения, предусмотренного ч. 1 ст. 12.8 КоАП РФ, и подтвержденн</w:t>
      </w:r>
      <w:r>
        <w:t>ой его вину в совершенном правонарушении.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Сандуляк</w:t>
      </w:r>
      <w:r>
        <w:t xml:space="preserve"> Р.Г.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</w:t>
      </w:r>
      <w:r>
        <w:t xml:space="preserve">административном правонарушении 82 АП № 160687 от дата, согласно которому </w:t>
      </w:r>
      <w:r>
        <w:t>Сандуляк</w:t>
      </w:r>
      <w:r>
        <w:t xml:space="preserve"> Р.Г.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041051 от дата об отстранении </w:t>
      </w:r>
      <w:r>
        <w:t>Сандуляк</w:t>
      </w:r>
      <w:r>
        <w:t xml:space="preserve"> Р.Г.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61 АА № 123137 от дата освидетельствования на состояние алкогольного опьянения </w:t>
      </w:r>
      <w:r>
        <w:t>Сандуляк</w:t>
      </w:r>
      <w:r>
        <w:t xml:space="preserve"> Р.Г. /</w:t>
      </w:r>
      <w:r>
        <w:t>л.д</w:t>
      </w:r>
      <w:r>
        <w:t>. 3-4/;</w:t>
      </w:r>
    </w:p>
    <w:p w:rsidR="00A77B3E">
      <w:r>
        <w:t>- справкой к протоколу об административном правонарушении 82 АП № 160687 /</w:t>
      </w:r>
      <w:r>
        <w:t>л.д</w:t>
      </w:r>
      <w:r>
        <w:t>. 9/;</w:t>
      </w:r>
    </w:p>
    <w:p w:rsidR="00A77B3E">
      <w:r>
        <w:t xml:space="preserve">- карточкой операций с водительским удостоверением </w:t>
      </w:r>
      <w:r>
        <w:t>/</w:t>
      </w:r>
      <w:r>
        <w:t>л.д</w:t>
      </w:r>
      <w:r>
        <w:t>. 10/;</w:t>
      </w:r>
    </w:p>
    <w:p w:rsidR="00A77B3E">
      <w:r>
        <w:t xml:space="preserve">- сведениями о привлечении </w:t>
      </w:r>
      <w:r>
        <w:t>Сандуляк</w:t>
      </w:r>
      <w:r>
        <w:t xml:space="preserve"> Р.Г. к административной ответственности /</w:t>
      </w:r>
      <w:r>
        <w:t>л.д</w:t>
      </w:r>
      <w:r>
        <w:t>. 11/;</w:t>
      </w:r>
    </w:p>
    <w:p w:rsidR="00A77B3E">
      <w:r>
        <w:t>- видеозаписью /л.д.13/.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</w:t>
      </w:r>
      <w:r>
        <w:t>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Сандуляк</w:t>
      </w:r>
      <w:r>
        <w:t xml:space="preserve"> Р.Г. не имеется.</w:t>
      </w:r>
    </w:p>
    <w:p w:rsidR="00A77B3E">
      <w:r>
        <w:t>В соответствии со ст. 4.3. КоАП РФ обстоятельств, отяг</w:t>
      </w:r>
      <w:r>
        <w:t xml:space="preserve">чающих ответственность </w:t>
      </w:r>
      <w:r>
        <w:t>Сандуляк</w:t>
      </w:r>
      <w:r>
        <w:t xml:space="preserve"> Р.Г. не имеется.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</w:t>
      </w:r>
      <w:r>
        <w:t>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</w:t>
      </w:r>
      <w:r>
        <w:t xml:space="preserve">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>.</w:t>
      </w:r>
      <w:r>
        <w:t xml:space="preserve">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САНДУЛЯК РУСЛАНА ГРИГОРЬЕВИЧА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</w:t>
      </w:r>
      <w:r>
        <w:t>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</w:t>
      </w:r>
      <w:r>
        <w:t xml:space="preserve">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18810491233000000020.</w:t>
      </w:r>
    </w:p>
    <w:p w:rsidR="00A77B3E">
      <w:r>
        <w:tab/>
        <w:t>Разъяснить, что в соответствии с ч. 1 ст. 32.2 КоАП РФ административный штраф должен быть уплаче</w:t>
      </w:r>
      <w:r>
        <w:t xml:space="preserve">н в полном размере лицом, привлеченным к </w:t>
      </w:r>
      <w: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</w:t>
      </w:r>
      <w:r>
        <w:t>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</w:t>
      </w:r>
      <w:r>
        <w:t>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</w:t>
      </w:r>
      <w:r>
        <w:t>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Сандуляк</w:t>
      </w:r>
      <w:r>
        <w:t xml:space="preserve"> Р.Г.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</w:t>
      </w:r>
      <w:r>
        <w:t>Сандуляк</w:t>
      </w:r>
      <w:r>
        <w:t xml:space="preserve"> Р.Г., что в с</w:t>
      </w:r>
      <w:r>
        <w:t xml:space="preserve">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>
        <w:t>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</w:t>
      </w:r>
      <w:r>
        <w:t>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</w:t>
      </w:r>
      <w:r>
        <w:t xml:space="preserve">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FB"/>
    <w:rsid w:val="005742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