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5-85-032/2022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дата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правонарушении, предусмотренном ч. 1 ст. 20.25  Кодекса РФ об административных правонарушениях в отношении </w:t>
      </w:r>
    </w:p>
    <w:p w:rsidR="00A77B3E">
      <w:r>
        <w:t>БЕЛЯЕВА АЛЕКСАНДРА НИКОЛАЕВИЧА, паспортные данные адрес, гражданина РФ, паспортные данные, зарегистрирован и проживает по адресу: адрес, инвалидно</w:t>
      </w:r>
      <w:r>
        <w:t>сти не имеющий, не работает, образование среднее, не женат, имеет 2 несовершеннолетних детей, работником правоохранительного органа не является, ранее привлекался к административной ответственности:</w:t>
      </w:r>
    </w:p>
    <w:p w:rsidR="00A77B3E">
      <w:r>
        <w:t>дата по ст. 20.21 КоАП к административному штрафу сумма (</w:t>
      </w:r>
      <w:r>
        <w:t>не оплачен),</w:t>
      </w:r>
    </w:p>
    <w:p w:rsidR="00A77B3E">
      <w:r>
        <w:t>дата по ст. 20.21 КоАП к административному штрафу сумма (не оплачен);</w:t>
      </w:r>
    </w:p>
    <w:p w:rsidR="00A77B3E">
      <w:r>
        <w:t>дата по ст. 20.25 ч. 1 КоАП РФ к обязательным работам на срок 40 часов (на исполнении);</w:t>
      </w:r>
    </w:p>
    <w:p w:rsidR="00A77B3E">
      <w:r>
        <w:t>дата по ст. 20.25 ч. 1 КоАП РФ к административному аресту 3 суток;</w:t>
      </w:r>
    </w:p>
    <w:p w:rsidR="00A77B3E">
      <w:r>
        <w:t xml:space="preserve">дата по ст. 20.21 </w:t>
      </w:r>
      <w:r>
        <w:t>КоАП к административному штрафу сумма (оплачен);</w:t>
      </w:r>
    </w:p>
    <w:p w:rsidR="00A77B3E">
      <w:r>
        <w:t>дата по ст. 20.25 ч. 1 КоАП РФ к обязательным работам на срок 40 часов (на исполнении);</w:t>
      </w:r>
    </w:p>
    <w:p w:rsidR="00A77B3E">
      <w:r>
        <w:t>дата по ст. 20.25 ч. 1 КоАП РФ к обязательным работам на срок 40 часов (на исполнении);</w:t>
      </w:r>
    </w:p>
    <w:p w:rsidR="00A77B3E">
      <w:r>
        <w:t>дата по ст. 20.21 КоАП РФ к адм</w:t>
      </w:r>
      <w:r>
        <w:t>инистративному штрафу в размере сумма (просрочен);</w:t>
      </w:r>
    </w:p>
    <w:p w:rsidR="00A77B3E">
      <w:r>
        <w:t>дата по ст. 20.21 КоАП РФ к административному штрафу в размере сумма (просрочен);</w:t>
      </w:r>
    </w:p>
    <w:p w:rsidR="00A77B3E">
      <w:r>
        <w:t>дата по ст. 20.21 КоАП РФ к административному штрафу в размере сумма (не оплачен);</w:t>
      </w:r>
    </w:p>
    <w:p w:rsidR="00A77B3E">
      <w:r>
        <w:t>дата по ст. 20.20 ч. 1 КоАП РФ к админис</w:t>
      </w:r>
      <w:r>
        <w:t>тративному штрафу сумма (не оплачен);</w:t>
      </w:r>
    </w:p>
    <w:p w:rsidR="00A77B3E">
      <w:r>
        <w:t>дата по ст. 20.21 КоАП РФ к административному штрафу сумма (не оплачен);</w:t>
      </w:r>
    </w:p>
    <w:p w:rsidR="00A77B3E">
      <w:r>
        <w:t xml:space="preserve">дата по ст. 20.21 КоАП РФ к административному штрафу сумма </w:t>
      </w:r>
    </w:p>
    <w:p w:rsidR="00A77B3E">
      <w:r>
        <w:t>в совершении административного правонарушения, предусмотренного ч. 1 ст. 20.25  Кодек</w:t>
      </w:r>
      <w:r>
        <w:t xml:space="preserve">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Беляев А.Н., находясь по адресу: адрес,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>Беляев А.Н. постановлением</w:t>
      </w:r>
      <w:r>
        <w:t xml:space="preserve"> от дата признан виновным в  совершении административного правонарушения, предусмотренного ст.20.20 ч.1 КоАП РФ и ему назначено наказание в виде административного штрафа в размере сумма Постановление вступило в законную силу дата, однако, в 60-дневный срок</w:t>
      </w:r>
      <w:r>
        <w:t>, Беляев А.Н. административный штраф не уплатил. Срок добровольной оплаты штрафа истек дата.</w:t>
      </w:r>
    </w:p>
    <w:p w:rsidR="00A77B3E">
      <w:r>
        <w:t xml:space="preserve">Таким образом, Беляев А.Н., совершил административное правонарушение предусмотренное ч. 1 ст. 20.25 Кодекса Российской Федерации об Административных </w:t>
      </w:r>
      <w:r>
        <w:t>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дата по указанному факту в отношении Беляева А.Н. составлен протокол об административном правонарушении по ч. 1 ст. 20.25 КоАП РФ. </w:t>
      </w:r>
    </w:p>
    <w:p w:rsidR="00A77B3E">
      <w:r>
        <w:t>В судебном заседании Беляев А.Н. с протоколом об административном правонарушении согласился, вину признал и пояснил, что не оплатил административный штраф потому что не было денег.</w:t>
      </w:r>
    </w:p>
    <w:p w:rsidR="00A77B3E">
      <w:r>
        <w:t>Выслушав Беляева А.Н., исследовав материалы дела, суд приходит к следующим</w:t>
      </w:r>
      <w:r>
        <w:t xml:space="preserve"> выводам. Совершение Беляевым А.Н.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дата об административном правонарушении /</w:t>
      </w:r>
      <w:r>
        <w:t>л.д</w:t>
      </w:r>
      <w:r>
        <w:t>. 1/;</w:t>
      </w:r>
    </w:p>
    <w:p w:rsidR="00A77B3E">
      <w:r>
        <w:t>- копией постановления по делу о</w:t>
      </w:r>
      <w:r>
        <w:t>б административном правонарушении от дата /</w:t>
      </w:r>
      <w:r>
        <w:t>л.д</w:t>
      </w:r>
      <w:r>
        <w:t>. 2/;</w:t>
      </w:r>
    </w:p>
    <w:p w:rsidR="00A77B3E">
      <w:r>
        <w:t>- объяснением Беляева А.Н. от дата /</w:t>
      </w:r>
      <w:r>
        <w:t>л.д</w:t>
      </w:r>
      <w:r>
        <w:t>. 3/;</w:t>
      </w:r>
    </w:p>
    <w:p w:rsidR="00A77B3E">
      <w:r>
        <w:t>- справкой от дата /</w:t>
      </w:r>
      <w:r>
        <w:t>л.д</w:t>
      </w:r>
      <w:r>
        <w:t>. 4/;</w:t>
      </w:r>
    </w:p>
    <w:p w:rsidR="00A77B3E">
      <w:r>
        <w:t>- справкой на физическое лицо в отношении Беляева А.Н. /</w:t>
      </w:r>
      <w:r>
        <w:t>л.д</w:t>
      </w:r>
      <w:r>
        <w:t>. 6/;</w:t>
      </w:r>
    </w:p>
    <w:p w:rsidR="00A77B3E">
      <w:r>
        <w:t>- протоколом об административном задержании от дата /</w:t>
      </w:r>
      <w:r>
        <w:t>л.д</w:t>
      </w:r>
      <w:r>
        <w:t>. 14/;</w:t>
      </w:r>
    </w:p>
    <w:p w:rsidR="00A77B3E">
      <w:r>
        <w:t xml:space="preserve">- </w:t>
      </w:r>
      <w:r>
        <w:t>протоколом о доставлении лица, совершившего административное правонарушение от дата /</w:t>
      </w:r>
      <w:r>
        <w:t>л.д</w:t>
      </w:r>
      <w:r>
        <w:t>. 15/;</w:t>
      </w:r>
    </w:p>
    <w:p w:rsidR="00A77B3E">
      <w:r>
        <w:t>- объяснениями данными Беляев А.Н.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</w:t>
      </w:r>
      <w:r>
        <w:t>носимости, допустимости и достаточности, установив фактические обстоятельства дела, мировой судья приходит к обоснованному выводу о виновности Беляева А.Н. в совершении административного правонарушения, предусмотренного ч. 1 ст. 20.25 КоАП РФ.</w:t>
      </w:r>
    </w:p>
    <w:p w:rsidR="00A77B3E">
      <w:r>
        <w:t>В силу полож</w:t>
      </w:r>
      <w:r>
        <w:t>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</w:t>
      </w:r>
      <w:r>
        <w:t xml:space="preserve">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Беляева А.Н. не имеется.</w:t>
      </w:r>
    </w:p>
    <w:p w:rsidR="00A77B3E">
      <w:r>
        <w:t>В соответствии с п. 2 ч. 1 ст. 4.3. КоАП РФ обстоятельством, отяг</w:t>
      </w:r>
      <w:r>
        <w:t xml:space="preserve">чающим ответственность Беляева А.Н.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</w:t>
      </w:r>
      <w:r>
        <w:t>административному наказанию в соответствии со ст</w:t>
      </w:r>
      <w:r>
        <w:t xml:space="preserve">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</w:t>
      </w:r>
      <w:r>
        <w:t>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</w:t>
      </w:r>
      <w:r>
        <w:t>ольких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</w:t>
      </w:r>
      <w:r>
        <w:t xml:space="preserve">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РФ. </w:t>
      </w:r>
    </w:p>
    <w:p w:rsidR="00A77B3E">
      <w:r>
        <w:t>В связи с тем, что Беляев А.Н. не имеет постоян</w:t>
      </w:r>
      <w:r>
        <w:t>ного места работы, назначение административного штрафа суд считает нецелесообразным.</w:t>
      </w:r>
    </w:p>
    <w:p w:rsidR="00A77B3E">
      <w:r>
        <w:t xml:space="preserve">Также суд полагает нецелесообразным назначение административного наказания в виде обязательных работ, поскольку ранее Беляеву А.Н. неоднократно было назначено наказание в </w:t>
      </w:r>
      <w:r>
        <w:t>виде обязательных работ, однако, до настоящего времени не исполнено.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</w:t>
      </w:r>
      <w:r>
        <w:t>ных видов наказания, чем административный арест, не обеспечит реализации задач административной ответственности. Беляев А.Н. ранее неоднократно привлекался к административной ответственности в виде административного штрафа, однако, должных выводов не сдела</w:t>
      </w:r>
      <w:r>
        <w:t>л и продолжил совершение умышленных административных правонарушений, посягающих на общественный порядок и общественную безопасность, наказание в виде административных штрафов не исполнил.</w:t>
      </w:r>
    </w:p>
    <w:p w:rsidR="00A77B3E">
      <w:r>
        <w:t>Беляев А.Н. не относится к категории лиц, установленных частью 2  ст</w:t>
      </w:r>
      <w:r>
        <w:t>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</w:t>
      </w:r>
      <w:r>
        <w:t>преждению совершения новых правонарушений.</w:t>
      </w:r>
    </w:p>
    <w:p w:rsidR="00A77B3E">
      <w:r>
        <w:t>Согласно протоколу об административном задержании от дата, Беляев А.Н. задержан в связи с совершением правонарушения, предусмотренного ст. 20.25 ч. 1 КоАП РФ дата в время, освобожден дата в время.</w:t>
      </w:r>
    </w:p>
    <w:p w:rsidR="00A77B3E">
      <w:r>
        <w:t>На основании изл</w:t>
      </w:r>
      <w:r>
        <w:t xml:space="preserve">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 xml:space="preserve">БЕЛЯЕВА АЛЕКСАНДРА НИКОЛАЕВИЧА признать виновным в совершении правонарушения, предусмотренного ст. 20.25 ч. 1 Кодекса РФ об административных </w:t>
      </w:r>
      <w:r>
        <w:t>правонарушениях и назначить ему административное наказание в виде административного ареста сроком 12 (двенадцать)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</w:t>
      </w:r>
      <w:r>
        <w:t xml:space="preserve"> дата по время дата.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</w:t>
      </w:r>
      <w:r>
        <w:t>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      </w:t>
      </w:r>
      <w:r>
        <w:t>А.С.Суходолов</w:t>
      </w:r>
    </w:p>
    <w:p w:rsidR="00A77B3E"/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BD"/>
    <w:rsid w:val="007863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