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5-85-038/2023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мировой судья судебного участка № 86 </w:t>
      </w:r>
      <w:r>
        <w:t>Судакского</w:t>
      </w:r>
      <w:r>
        <w:t xml:space="preserve"> судебного района (городской адрес) адрес Сологуб Л.В. рассмотрев в открытом судебном заседании</w:t>
      </w:r>
      <w:r>
        <w:t xml:space="preserve">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правонарушении, предусмотренном ч. 1 ст. 20.25 Кодекса РФ об административных правонарушениях, поступившее дата в отношении </w:t>
      </w:r>
    </w:p>
    <w:p w:rsidR="00A77B3E">
      <w:r>
        <w:t>Кривенкова</w:t>
      </w:r>
      <w:r>
        <w:t xml:space="preserve"> Алексея</w:t>
      </w:r>
      <w:r>
        <w:t xml:space="preserve"> Васильевича, паспортные данные, гражданина Российской Федерации, неработающего, зарегистрированного и проживающего по адресу: адрес,  в совершении административного правонарушения, предусмотренного ч. 1 ст. 20.25  Кодекса РФ об административных правонаруш</w:t>
      </w:r>
      <w:r>
        <w:t xml:space="preserve">ениях,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 077369 от дата </w:t>
      </w:r>
      <w:r>
        <w:t>Кривснков</w:t>
      </w:r>
      <w:r>
        <w:t xml:space="preserve"> Л.В.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>Так, постан</w:t>
      </w:r>
      <w:r>
        <w:t xml:space="preserve">овлением о назначении административного наказания начальника полиции (по охране общественного порядка) ОМВД России по адрес, </w:t>
      </w:r>
      <w:r>
        <w:t>Кривснков</w:t>
      </w:r>
      <w:r>
        <w:t xml:space="preserve"> Л.В. был признан виновным в совершении административного правонарушения, предусмотренного ст. 20.21 КоАП РФ с назначением</w:t>
      </w:r>
      <w:r>
        <w:t xml:space="preserve"> административного наказания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Крив</w:t>
      </w:r>
      <w:r>
        <w:t>снков</w:t>
      </w:r>
      <w:r>
        <w:t xml:space="preserve"> Д.В. не оплатил, срок добровольной оплаты истек дата, за что предусмотрена ответственность по ч. 1 ст. 20.25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Кривенков</w:t>
      </w:r>
      <w:r>
        <w:t xml:space="preserve"> А.В. вину в совершенном правонарушении признал, дал объяснения</w:t>
      </w:r>
      <w:r>
        <w:t xml:space="preserve"> о том, что не оплатил штраф в связи с тем, что у него нет денег для его оплаты. </w:t>
      </w:r>
    </w:p>
    <w:p w:rsidR="00A77B3E">
      <w:r>
        <w:t xml:space="preserve">Выслушав объяснения </w:t>
      </w:r>
      <w:r>
        <w:t>Кривенкова</w:t>
      </w:r>
      <w:r>
        <w:t xml:space="preserve"> А.В., исследовав материалы дела, суд приходит к следующим выводам.</w:t>
      </w:r>
    </w:p>
    <w:p w:rsidR="00A77B3E">
      <w:r>
        <w:t xml:space="preserve">Из протокола 82 АП № 077369 от дата усматриваются обстоятельства совершения </w:t>
      </w:r>
      <w:r>
        <w:t xml:space="preserve">административного правонарушения, предусмотренного ч. 1 ст. 20.25 КоАП РФ (л.д.1). </w:t>
      </w:r>
    </w:p>
    <w:p w:rsidR="00A77B3E">
      <w:r>
        <w:t xml:space="preserve">Из копии постановления 8204 № 038785 от дата, следует, что </w:t>
      </w:r>
      <w:r>
        <w:t>Кривенков</w:t>
      </w:r>
      <w:r>
        <w:t xml:space="preserve"> А.В. признан виновным в совершении административного правонарушения, предусмотренного ст.20.21 КоАП РФ </w:t>
      </w:r>
      <w:r>
        <w:t xml:space="preserve">и ему назначено наказание в виде административного штрафа в размере сумма. Копия постановления вручена </w:t>
      </w:r>
      <w:r>
        <w:t>Кривенкову</w:t>
      </w:r>
      <w:r>
        <w:t xml:space="preserve"> А.В., под роспись дата (л.д.4). Постановление вступило в законную силу дата (</w:t>
      </w:r>
      <w:r>
        <w:t>л.д</w:t>
      </w:r>
      <w:r>
        <w:t>. 4).</w:t>
      </w:r>
    </w:p>
    <w:p w:rsidR="00A77B3E">
      <w:r>
        <w:t>Кривенков</w:t>
      </w:r>
      <w:r>
        <w:t xml:space="preserve"> А.В. административный штраф не уплатил. Срок д</w:t>
      </w:r>
      <w:r>
        <w:t>обровольной оплаты штрафа истек дата</w:t>
      </w:r>
    </w:p>
    <w:p w:rsidR="00A77B3E">
      <w:r>
        <w:t xml:space="preserve">В письменных объяснениях от дата </w:t>
      </w:r>
      <w:r>
        <w:t>Кривенков</w:t>
      </w:r>
      <w:r>
        <w:t xml:space="preserve"> А.В. признает факт неуплаты штрафа (</w:t>
      </w:r>
      <w:r>
        <w:t>л.д</w:t>
      </w:r>
      <w:r>
        <w:t xml:space="preserve">. 3). 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</w:t>
      </w:r>
      <w:r>
        <w:t xml:space="preserve">достаточности, установив фактические обстоятельства дела, мировой судья приходит к обоснованному выводу о виновности </w:t>
      </w:r>
      <w:r>
        <w:t>Кривенкова</w:t>
      </w:r>
      <w:r>
        <w:t xml:space="preserve"> А.В.,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</w:t>
      </w:r>
      <w:r>
        <w:t xml:space="preserve">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t xml:space="preserve">ва, отягчающие административную ответственность. </w:t>
      </w:r>
    </w:p>
    <w:p w:rsidR="00A77B3E">
      <w:r>
        <w:t>Обстоятельств, предусмотренных ст.4.2, 4.3 КоАП РФ, смягчающих либо отягчающих административную ответственность не установлено.</w:t>
      </w:r>
    </w:p>
    <w:p w:rsidR="00A77B3E">
      <w:r>
        <w:t>При назначении наказания в соответствии со ст. 4.1-4.3 Кодекса Российской Феде</w:t>
      </w:r>
      <w:r>
        <w:t xml:space="preserve">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>При назначении административного наказания, учитывая характер совершенного администра</w:t>
      </w:r>
      <w:r>
        <w:t>тивного правонарушения, конкретные обстоятельства дела, отсутствие обстоятельств, смягчающих и отягчающих административную ответственность, данные о личности правонарушителя, считаю необходимым назначить административное наказание, предусмотренное санкцией</w:t>
      </w:r>
      <w:r>
        <w:t xml:space="preserve"> ч. 1 ст. 20.25 КоАП РФ, в виде административного ареста, ограничений к назначению которого, предусмотренных ст.3.9 КоАП РФ, не имеется.</w:t>
      </w:r>
    </w:p>
    <w:p w:rsidR="00A77B3E">
      <w:r>
        <w:t>Назначение наказания в виде обязательных работ является нецелесообразным относительно личности виновного. Назначение шт</w:t>
      </w:r>
      <w:r>
        <w:t xml:space="preserve">рафа не может быть применено в виду отсутствия у </w:t>
      </w:r>
      <w:r>
        <w:t>Кривенкова</w:t>
      </w:r>
      <w:r>
        <w:t xml:space="preserve"> А.В. возможности его оплаты.</w:t>
      </w:r>
    </w:p>
    <w:p w:rsidR="00A77B3E">
      <w:r>
        <w:t xml:space="preserve">Из протокола  8210 №007278 от дата об административном задержании  и протокола 8209 №015878 от дата о доставлении, следует, что </w:t>
      </w:r>
      <w:r>
        <w:t>Кривенкова</w:t>
      </w:r>
      <w:r>
        <w:t xml:space="preserve"> А.В. задержан в связи с сове</w:t>
      </w:r>
      <w:r>
        <w:t>ршением правонарушения, предусмотренного ст.20.25 ч.1 КоАП РФ дата в время и освобожден дата в  время для доставления в суд.</w:t>
      </w:r>
    </w:p>
    <w:p w:rsidR="00A77B3E">
      <w:r>
        <w:t>Согласно ч.3 ст.3.9 КоАП РФ срок административного задержания включается в срок административного ареста.</w:t>
      </w:r>
    </w:p>
    <w:p w:rsidR="00A77B3E">
      <w:r>
        <w:t>На основании ч. 1 ст. 20.</w:t>
      </w:r>
      <w:r>
        <w:t>25 КоАП РФ, руководствуясь ст.ст.3.9, 29.10, 29.11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Кривенкова</w:t>
      </w:r>
      <w:r>
        <w:t xml:space="preserve"> Алексея Васильевича признать виновным в совершении административного правонарушения, предусмотренного ч. 1 ст. 20.25 Кодекса РФ </w:t>
      </w:r>
      <w:r>
        <w:t xml:space="preserve">об административных </w:t>
      </w:r>
      <w:r>
        <w:t>правонарушениях и назначить ему административное наказание в виде административного ареста сроком 5 (пять) суток.</w:t>
      </w:r>
    </w:p>
    <w:p w:rsidR="00A77B3E">
      <w:r>
        <w:t xml:space="preserve">Срок отбывания наказания исчислять с время дата, включить в срок отбывания им наказания срок его административного задержания с время дата по </w:t>
      </w:r>
      <w:r>
        <w:t>время дата.</w:t>
      </w:r>
    </w:p>
    <w:p w:rsidR="00A77B3E">
      <w:r>
        <w:t>В соответствии с ч. 1 ст. 32.8 КоАП РФ постановление подлежит немедленному исполнению ОМВД Росси по адрес после его вынесения.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</w:t>
      </w:r>
      <w:r>
        <w:t>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B"/>
    <w:rsid w:val="003935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